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BC7" w:rsidRPr="00835199" w:rsidRDefault="00835199" w:rsidP="00835199">
      <w:pPr>
        <w:shd w:val="clear" w:color="auto" w:fill="FFFFFF"/>
        <w:spacing w:after="100" w:afterAutospacing="1" w:line="240" w:lineRule="auto"/>
        <w:jc w:val="center"/>
        <w:outlineLvl w:val="0"/>
        <w:rPr>
          <w:rFonts w:ascii="Times New Roman" w:eastAsia="Times New Roman" w:hAnsi="Times New Roman" w:cs="Times New Roman"/>
          <w:b/>
          <w:kern w:val="36"/>
          <w:sz w:val="28"/>
          <w:szCs w:val="28"/>
          <w:lang w:eastAsia="ru-RU"/>
        </w:rPr>
      </w:pPr>
      <w:r w:rsidRPr="00835199">
        <w:rPr>
          <w:rFonts w:ascii="Times New Roman" w:eastAsia="Times New Roman" w:hAnsi="Times New Roman" w:cs="Times New Roman"/>
          <w:b/>
          <w:kern w:val="36"/>
          <w:sz w:val="28"/>
          <w:szCs w:val="28"/>
          <w:lang w:eastAsia="ru-RU"/>
        </w:rPr>
        <w:t>ПСИХОФИЗИОЛОГИЧЕСКИЕ, ПСИХОЛОГИЧЕСКИЕ И СОЦИАЛЬНЫЕ МЕХАНИЗМЫ ФОРМИРОВАНИЯ АДДИКЦИИ</w:t>
      </w:r>
    </w:p>
    <w:p w:rsidR="00AD0BC7" w:rsidRPr="008A622F" w:rsidRDefault="00AD0BC7" w:rsidP="008A622F">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Основным тезисом современного общества является его открытость, а наиболее востребованное качество личности – осознанность, ответственность в ситуации свободы выбора. Но именно сейчас во всех развитых странах широко распространяется альтернативное поведение, получившее название аддиктивного, то есть зависимого от тех или иных вредных привычек.</w:t>
      </w:r>
    </w:p>
    <w:p w:rsidR="00D8574A" w:rsidRDefault="00AD0BC7" w:rsidP="008A622F">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 xml:space="preserve">Прежде чем познакомиться с термином аддиктивное поведение, вспомним термин девиантное поведение. </w:t>
      </w:r>
    </w:p>
    <w:p w:rsidR="00AD0BC7" w:rsidRPr="008A622F" w:rsidRDefault="00AD0BC7" w:rsidP="008A622F">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Девиантное поведение (deviatio- отклонение) поведение – термин описывающий поведение, отклоняющееся от неких принятых в обществе стандартов, законов и нравственных правил и подлежит социальным санкциям, которые могут осуществляться государством (судебная система) или общественным мнением.</w:t>
      </w:r>
    </w:p>
    <w:p w:rsidR="00AD0BC7" w:rsidRPr="008A622F" w:rsidRDefault="00AD0BC7" w:rsidP="008A622F">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 xml:space="preserve">Зависимость определения девиантного поведения от общества, принятых в нем законов и общественного мнения приводит к тому, что иногда девиантное для данного общества поведение может быть стандартным поведением другого общества. </w:t>
      </w:r>
      <w:r w:rsidRPr="00D8574A">
        <w:rPr>
          <w:rFonts w:ascii="Times New Roman" w:eastAsia="Times New Roman" w:hAnsi="Times New Roman" w:cs="Times New Roman"/>
          <w:i/>
          <w:sz w:val="28"/>
          <w:szCs w:val="28"/>
          <w:lang w:eastAsia="ru-RU"/>
        </w:rPr>
        <w:t>Например</w:t>
      </w:r>
      <w:r w:rsidRPr="008A622F">
        <w:rPr>
          <w:rFonts w:ascii="Times New Roman" w:eastAsia="Times New Roman" w:hAnsi="Times New Roman" w:cs="Times New Roman"/>
          <w:sz w:val="28"/>
          <w:szCs w:val="28"/>
          <w:lang w:eastAsia="ru-RU"/>
        </w:rPr>
        <w:t xml:space="preserve">, открытое лицо молодой женщины и ее стремление сделать карьеру, являющиеся параметрами нормального поведения женщины в </w:t>
      </w:r>
      <w:proofErr w:type="gramStart"/>
      <w:r w:rsidRPr="008A622F">
        <w:rPr>
          <w:rFonts w:ascii="Times New Roman" w:eastAsia="Times New Roman" w:hAnsi="Times New Roman" w:cs="Times New Roman"/>
          <w:sz w:val="28"/>
          <w:szCs w:val="28"/>
          <w:lang w:eastAsia="ru-RU"/>
        </w:rPr>
        <w:t>демократическом обществе</w:t>
      </w:r>
      <w:proofErr w:type="gramEnd"/>
      <w:r w:rsidRPr="008A622F">
        <w:rPr>
          <w:rFonts w:ascii="Times New Roman" w:eastAsia="Times New Roman" w:hAnsi="Times New Roman" w:cs="Times New Roman"/>
          <w:sz w:val="28"/>
          <w:szCs w:val="28"/>
          <w:lang w:eastAsia="ru-RU"/>
        </w:rPr>
        <w:t>, могут рассматриваться как девиантное и подвергаться санкциям в государствах, где юридическая система не предполагает за женщинами подобного поведения.</w:t>
      </w:r>
      <w:r w:rsidR="00835199" w:rsidRPr="008A622F">
        <w:rPr>
          <w:rFonts w:ascii="Times New Roman" w:eastAsia="Times New Roman" w:hAnsi="Times New Roman" w:cs="Times New Roman"/>
          <w:sz w:val="28"/>
          <w:szCs w:val="28"/>
          <w:lang w:eastAsia="ru-RU"/>
        </w:rPr>
        <w:t xml:space="preserve"> </w:t>
      </w:r>
      <w:r w:rsidRPr="008A622F">
        <w:rPr>
          <w:rFonts w:ascii="Times New Roman" w:eastAsia="Times New Roman" w:hAnsi="Times New Roman" w:cs="Times New Roman"/>
          <w:sz w:val="28"/>
          <w:szCs w:val="28"/>
          <w:lang w:eastAsia="ru-RU"/>
        </w:rPr>
        <w:t>К формам девиантного поведения в нашем государстве относят преступность (то есть все те действия, которые направлен</w:t>
      </w:r>
      <w:r w:rsidR="00D8574A">
        <w:rPr>
          <w:rFonts w:ascii="Times New Roman" w:eastAsia="Times New Roman" w:hAnsi="Times New Roman" w:cs="Times New Roman"/>
          <w:sz w:val="28"/>
          <w:szCs w:val="28"/>
          <w:lang w:eastAsia="ru-RU"/>
        </w:rPr>
        <w:t>ы на нарушение законов страны), наркоманию,</w:t>
      </w:r>
      <w:r w:rsidRPr="008A622F">
        <w:rPr>
          <w:rFonts w:ascii="Times New Roman" w:eastAsia="Times New Roman" w:hAnsi="Times New Roman" w:cs="Times New Roman"/>
          <w:sz w:val="28"/>
          <w:szCs w:val="28"/>
          <w:lang w:eastAsia="ru-RU"/>
        </w:rPr>
        <w:t xml:space="preserve"> суицид и т.д.</w:t>
      </w:r>
    </w:p>
    <w:p w:rsidR="00AD0BC7" w:rsidRPr="008A622F" w:rsidRDefault="00AD0BC7" w:rsidP="008A622F">
      <w:p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b/>
          <w:bCs/>
          <w:i/>
          <w:iCs/>
          <w:sz w:val="28"/>
          <w:szCs w:val="28"/>
          <w:lang w:eastAsia="ru-RU"/>
        </w:rPr>
        <w:t>Одной из самых современных моделей, описывающих большую часть типов девиаций, является аддиктивная модель поведения.</w:t>
      </w:r>
    </w:p>
    <w:p w:rsidR="00AD0BC7" w:rsidRPr="008A622F" w:rsidRDefault="00AD0BC7" w:rsidP="008A622F">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 xml:space="preserve">В психологии термин аддикция происходит (от англ. </w:t>
      </w:r>
      <w:proofErr w:type="gramStart"/>
      <w:r w:rsidRPr="008A622F">
        <w:rPr>
          <w:rFonts w:ascii="Times New Roman" w:eastAsia="Times New Roman" w:hAnsi="Times New Roman" w:cs="Times New Roman"/>
          <w:sz w:val="28"/>
          <w:szCs w:val="28"/>
          <w:lang w:eastAsia="ru-RU"/>
        </w:rPr>
        <w:t>а</w:t>
      </w:r>
      <w:proofErr w:type="gramEnd"/>
      <w:r w:rsidRPr="008A622F">
        <w:rPr>
          <w:rFonts w:ascii="Times New Roman" w:eastAsia="Times New Roman" w:hAnsi="Times New Roman" w:cs="Times New Roman"/>
          <w:sz w:val="28"/>
          <w:szCs w:val="28"/>
          <w:lang w:eastAsia="ru-RU"/>
        </w:rPr>
        <w:t xml:space="preserve">ddiction – пагубная привычка, порочная склонность, зависимость). Более глубокое исследование этого феномена определило и более широкий взгляд на него как на специфическое </w:t>
      </w:r>
      <w:r w:rsidR="00D52E75">
        <w:rPr>
          <w:rFonts w:ascii="Times New Roman" w:eastAsia="Times New Roman" w:hAnsi="Times New Roman" w:cs="Times New Roman"/>
          <w:sz w:val="28"/>
          <w:szCs w:val="28"/>
          <w:lang w:eastAsia="ru-RU"/>
        </w:rPr>
        <w:lastRenderedPageBreak/>
        <w:t>п</w:t>
      </w:r>
      <w:r w:rsidRPr="008A622F">
        <w:rPr>
          <w:rFonts w:ascii="Times New Roman" w:eastAsia="Times New Roman" w:hAnsi="Times New Roman" w:cs="Times New Roman"/>
          <w:sz w:val="28"/>
          <w:szCs w:val="28"/>
          <w:lang w:eastAsia="ru-RU"/>
        </w:rPr>
        <w:t>оведение, в формировании которого участвуют как социальные условия, так и психологические и физиологические особенности человека.</w:t>
      </w:r>
    </w:p>
    <w:p w:rsidR="00AD0BC7" w:rsidRPr="008A622F" w:rsidRDefault="00AD0BC7" w:rsidP="008A622F">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Спецификой аддиктивного поведения является стремление человека спрятаться от встающих перед ним проблем, изменяя свое психическое состояние либо через прием биологически активных веществ, или через определенную последовательность действий.</w:t>
      </w:r>
    </w:p>
    <w:p w:rsidR="00AD0BC7" w:rsidRPr="008A622F" w:rsidRDefault="00AD0BC7" w:rsidP="008A622F">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Понимание механизма возникновение аддикции возможно лишь при комплексном исследовании физиологических и психологических особенностей аддиктивного поведения и тех социальных причин, которые способствуют его формированию.</w:t>
      </w:r>
    </w:p>
    <w:p w:rsidR="00AD0BC7" w:rsidRPr="008A622F" w:rsidRDefault="00AD0BC7" w:rsidP="008A622F">
      <w:pPr>
        <w:shd w:val="clear" w:color="auto" w:fill="FFFFFF"/>
        <w:spacing w:after="0" w:line="360" w:lineRule="auto"/>
        <w:jc w:val="both"/>
        <w:outlineLvl w:val="2"/>
        <w:rPr>
          <w:rFonts w:ascii="Times New Roman" w:eastAsia="Times New Roman" w:hAnsi="Times New Roman" w:cs="Times New Roman"/>
          <w:b/>
          <w:i/>
          <w:sz w:val="28"/>
          <w:szCs w:val="28"/>
          <w:lang w:eastAsia="ru-RU"/>
        </w:rPr>
      </w:pPr>
      <w:r w:rsidRPr="008A622F">
        <w:rPr>
          <w:rFonts w:ascii="Times New Roman" w:eastAsia="Times New Roman" w:hAnsi="Times New Roman" w:cs="Times New Roman"/>
          <w:b/>
          <w:i/>
          <w:sz w:val="28"/>
          <w:szCs w:val="28"/>
          <w:lang w:eastAsia="ru-RU"/>
        </w:rPr>
        <w:t>Рассмотрим </w:t>
      </w:r>
      <w:r w:rsidRPr="008A622F">
        <w:rPr>
          <w:rFonts w:ascii="Times New Roman" w:eastAsia="Times New Roman" w:hAnsi="Times New Roman" w:cs="Times New Roman"/>
          <w:b/>
          <w:bCs/>
          <w:i/>
          <w:sz w:val="28"/>
          <w:szCs w:val="28"/>
          <w:lang w:eastAsia="ru-RU"/>
        </w:rPr>
        <w:t>физиологические причины</w:t>
      </w:r>
      <w:r w:rsidRPr="008A622F">
        <w:rPr>
          <w:rFonts w:ascii="Times New Roman" w:eastAsia="Times New Roman" w:hAnsi="Times New Roman" w:cs="Times New Roman"/>
          <w:b/>
          <w:i/>
          <w:sz w:val="28"/>
          <w:szCs w:val="28"/>
          <w:lang w:eastAsia="ru-RU"/>
        </w:rPr>
        <w:t> возникновения аддикции.</w:t>
      </w:r>
    </w:p>
    <w:p w:rsidR="00AD0BC7" w:rsidRPr="008A622F" w:rsidRDefault="00AD0BC7" w:rsidP="008A622F">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В настоящее время описаны структуры мозга, составляющие единую функциональную систему, которая лежит в основе многих видов адаптивного поведения человека и животных и носит название </w:t>
      </w:r>
      <w:r w:rsidRPr="008A622F">
        <w:rPr>
          <w:rFonts w:ascii="Times New Roman" w:eastAsia="Times New Roman" w:hAnsi="Times New Roman" w:cs="Times New Roman"/>
          <w:b/>
          <w:bCs/>
          <w:i/>
          <w:iCs/>
          <w:sz w:val="28"/>
          <w:szCs w:val="28"/>
          <w:lang w:eastAsia="ru-RU"/>
        </w:rPr>
        <w:t>системы</w:t>
      </w:r>
      <w:r w:rsidRPr="008A622F">
        <w:rPr>
          <w:rFonts w:ascii="Times New Roman" w:eastAsia="Times New Roman" w:hAnsi="Times New Roman" w:cs="Times New Roman"/>
          <w:sz w:val="28"/>
          <w:szCs w:val="28"/>
          <w:lang w:eastAsia="ru-RU"/>
        </w:rPr>
        <w:t> </w:t>
      </w:r>
      <w:r w:rsidRPr="008A622F">
        <w:rPr>
          <w:rFonts w:ascii="Times New Roman" w:eastAsia="Times New Roman" w:hAnsi="Times New Roman" w:cs="Times New Roman"/>
          <w:b/>
          <w:bCs/>
          <w:i/>
          <w:iCs/>
          <w:sz w:val="28"/>
          <w:szCs w:val="28"/>
          <w:lang w:eastAsia="ru-RU"/>
        </w:rPr>
        <w:t>подкрепления</w:t>
      </w:r>
      <w:r w:rsidRPr="008A622F">
        <w:rPr>
          <w:rFonts w:ascii="Times New Roman" w:eastAsia="Times New Roman" w:hAnsi="Times New Roman" w:cs="Times New Roman"/>
          <w:sz w:val="28"/>
          <w:szCs w:val="28"/>
          <w:lang w:eastAsia="ru-RU"/>
        </w:rPr>
        <w:t xml:space="preserve">. </w:t>
      </w:r>
      <w:r w:rsidR="00D52E75" w:rsidRPr="008A622F">
        <w:rPr>
          <w:rFonts w:ascii="Times New Roman" w:eastAsia="Times New Roman" w:hAnsi="Times New Roman" w:cs="Times New Roman"/>
          <w:sz w:val="28"/>
          <w:szCs w:val="28"/>
          <w:lang w:eastAsia="ru-RU"/>
        </w:rPr>
        <w:t>Раз,</w:t>
      </w:r>
      <w:r w:rsidRPr="008A622F">
        <w:rPr>
          <w:rFonts w:ascii="Times New Roman" w:eastAsia="Times New Roman" w:hAnsi="Times New Roman" w:cs="Times New Roman"/>
          <w:sz w:val="28"/>
          <w:szCs w:val="28"/>
          <w:lang w:eastAsia="ru-RU"/>
        </w:rPr>
        <w:t xml:space="preserve"> достигнув положительного результата, организм запоминает путь к нему и стремится к его повторению вновь и вновь. Люди сеют хлеб, потому что потом соберут урожай, они работают на заводе, потому что получают за это вознаграждение, ставят эксперименты, потому что испытывают удивительное чувство восторга, когда видят воплощенной свою мысль в статье, приборе, действии. И чтобы испытывать эти положительные переживания снова и снова, они повторяют последовательность действий, заканчивающуюся приятными эмоциями.</w:t>
      </w:r>
    </w:p>
    <w:p w:rsidR="00AD0BC7" w:rsidRPr="008A622F" w:rsidRDefault="00AD0BC7" w:rsidP="008A622F">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В естественных условиях такая последовательность у животных способствует выживанию, поскольку они все четче выполняют действия, приводящие к эффекту, и тренируют организм в процессе достижения результата. У человека такая последовательность способствует прогрессу, поскольку позволяет работать там, где результат отставлен, иногда на месяцы, как в сельском хозяйстве, иногда – на годы, как в процессе обучения детей в школе. Во время этого ожидания человек выполняет нечто, что приблизит результат, но сам он еще не виден. Все это способствует тренировке как физической, так и психической сторон человеческой натуры.</w:t>
      </w:r>
    </w:p>
    <w:p w:rsidR="00AD0BC7" w:rsidRPr="008A622F" w:rsidRDefault="00AD0BC7" w:rsidP="008A622F">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lastRenderedPageBreak/>
        <w:t>Однако на определенном этапе развития общества возникла возможность непосредственно стимулировать систему подкрепления без предварительной работы, напряжения всех сил, ожидания, которые принесли бы положительный результат в будущем. Эта возможность определяется тем, что активность системы подкрепления обеспечивается биохимически (прежде всего, дофаминергическими) механизмами. Следовательно, введение веществ, имитирующих действие дофамина, может оказывать на эту систему такой же эффект, как и продуктивная деятельность. Однако поведение человека в двух этих ситуациях будет принципиально отличным. При продуктивной деятельности поведение человека зависит только от его активности, в другом случае оно прочно связано с веществом или действием, увеличивающим концентрацию этого вещества в мозге, что приводит к потере самостоятельности.</w:t>
      </w:r>
    </w:p>
    <w:p w:rsidR="00AD0BC7" w:rsidRPr="008A622F" w:rsidRDefault="00AD0BC7" w:rsidP="008A622F">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 xml:space="preserve">Аддиктивное поведение охватывает зависимость не только от химических веществ. Оно включает любой вид поведения, который приводит к резкому изменению психического состояния и возбуждению системы подкрепления. Например, к нему относится зависимость от еды. Если в прежние времена для активации системы подкрепления через пищу нужно было сначала долго работать, чтобы получить причитающуюся порцию еды, то теперь достаточно подойти к холодильнику, чтобы мозг запомнил путь собственного возбуждения. И затем человек будет подходить к холодильнику не тогда, когда </w:t>
      </w:r>
      <w:proofErr w:type="gramStart"/>
      <w:r w:rsidR="00835199" w:rsidRPr="008A622F">
        <w:rPr>
          <w:rFonts w:ascii="Times New Roman" w:eastAsia="Times New Roman" w:hAnsi="Times New Roman" w:cs="Times New Roman"/>
          <w:sz w:val="28"/>
          <w:szCs w:val="28"/>
          <w:lang w:eastAsia="ru-RU"/>
        </w:rPr>
        <w:t>хочет</w:t>
      </w:r>
      <w:proofErr w:type="gramEnd"/>
      <w:r w:rsidR="00835199" w:rsidRPr="008A622F">
        <w:rPr>
          <w:rFonts w:ascii="Times New Roman" w:eastAsia="Times New Roman" w:hAnsi="Times New Roman" w:cs="Times New Roman"/>
          <w:sz w:val="28"/>
          <w:szCs w:val="28"/>
          <w:lang w:eastAsia="ru-RU"/>
        </w:rPr>
        <w:t xml:space="preserve"> </w:t>
      </w:r>
      <w:r w:rsidRPr="008A622F">
        <w:rPr>
          <w:rFonts w:ascii="Times New Roman" w:eastAsia="Times New Roman" w:hAnsi="Times New Roman" w:cs="Times New Roman"/>
          <w:sz w:val="28"/>
          <w:szCs w:val="28"/>
          <w:lang w:eastAsia="ru-RU"/>
        </w:rPr>
        <w:t>есть, а когда возникает потребность быстро сменить тягостное состояние стресса и получить удовольствие.</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 xml:space="preserve">Подобное поведение не может быть широко распространенным в обществах, где люди с трудом добывают себе кусок хлеба. Зависимое поведение возникает при наличии большого количества свободного времени и развитии высокотехнологичных процессов, позволяющих это время высвобождать от работы. Тогда происходит активация системы подкрепления через отказ от решения реальных жизненных проблем и погружение в искусственный мир грез. Следовательно, зависимое поведение закрепляется там, где технологии высвобождают достаточно времени и создают избыточность продукта, что </w:t>
      </w:r>
      <w:r w:rsidRPr="008A622F">
        <w:rPr>
          <w:rFonts w:ascii="Times New Roman" w:eastAsia="Times New Roman" w:hAnsi="Times New Roman" w:cs="Times New Roman"/>
          <w:sz w:val="28"/>
          <w:szCs w:val="28"/>
          <w:lang w:eastAsia="ru-RU"/>
        </w:rPr>
        <w:lastRenderedPageBreak/>
        <w:t>позволяет части людей жить без напряжения за счет деятельности других. Но наиболее благоприятные условия для его формирования возникают тогда, когда повышается требование к личности в силу тех или иных социальных обстоятельств. Среди них могут быть смена социально-экономических условий (в настоящее время мы живем в условиях мирового экономического кризиса), влекущих необходимость гибкости в поведении, а иногда и полного переосмысления жизненных задач, технологичность производства, для которой необходимы высокая квалификация работника и большая ответственность за последствия своих действий.</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 xml:space="preserve">Общей чертой аддиктивного поведения в современном его понимании является стремление уйти от реальности путем искусственного изменения психического состояния. </w:t>
      </w:r>
    </w:p>
    <w:p w:rsidR="00AD0BC7" w:rsidRPr="008A622F" w:rsidRDefault="00835199" w:rsidP="008A622F">
      <w:pPr>
        <w:shd w:val="clear" w:color="auto" w:fill="FFFFFF"/>
        <w:spacing w:after="0" w:line="360" w:lineRule="auto"/>
        <w:jc w:val="center"/>
        <w:outlineLvl w:val="2"/>
        <w:rPr>
          <w:rFonts w:ascii="Times New Roman" w:eastAsia="Times New Roman" w:hAnsi="Times New Roman" w:cs="Times New Roman"/>
          <w:b/>
          <w:sz w:val="28"/>
          <w:szCs w:val="28"/>
          <w:lang w:eastAsia="ru-RU"/>
        </w:rPr>
      </w:pPr>
      <w:r w:rsidRPr="008A622F">
        <w:rPr>
          <w:rFonts w:ascii="Times New Roman" w:eastAsia="Times New Roman" w:hAnsi="Times New Roman" w:cs="Times New Roman"/>
          <w:b/>
          <w:sz w:val="28"/>
          <w:szCs w:val="28"/>
          <w:lang w:eastAsia="ru-RU"/>
        </w:rPr>
        <w:t>Социальные причины аддикции</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i/>
          <w:sz w:val="28"/>
          <w:szCs w:val="28"/>
          <w:lang w:eastAsia="ru-RU"/>
        </w:rPr>
      </w:pPr>
      <w:r w:rsidRPr="008A622F">
        <w:rPr>
          <w:rFonts w:ascii="Times New Roman" w:eastAsia="Times New Roman" w:hAnsi="Times New Roman" w:cs="Times New Roman"/>
          <w:sz w:val="28"/>
          <w:szCs w:val="28"/>
          <w:lang w:eastAsia="ru-RU"/>
        </w:rPr>
        <w:t xml:space="preserve">Большинство отклонений в поведении несовершеннолетних: </w:t>
      </w:r>
      <w:r w:rsidRPr="008A622F">
        <w:rPr>
          <w:rFonts w:ascii="Times New Roman" w:eastAsia="Times New Roman" w:hAnsi="Times New Roman" w:cs="Times New Roman"/>
          <w:i/>
          <w:sz w:val="28"/>
          <w:szCs w:val="28"/>
          <w:lang w:eastAsia="ru-RU"/>
        </w:rPr>
        <w:t>безнадзорность, правонарушения, употребление психоактивных веществ имеют в своей основе один источник – социальную дезадаптацию, корни которой лежат в дезадаптированной семье.</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b/>
          <w:sz w:val="28"/>
          <w:szCs w:val="28"/>
          <w:lang w:eastAsia="ru-RU"/>
        </w:rPr>
        <w:t xml:space="preserve">Семья </w:t>
      </w:r>
      <w:r w:rsidRPr="008A622F">
        <w:rPr>
          <w:rFonts w:ascii="Times New Roman" w:eastAsia="Times New Roman" w:hAnsi="Times New Roman" w:cs="Times New Roman"/>
          <w:sz w:val="28"/>
          <w:szCs w:val="28"/>
          <w:lang w:eastAsia="ru-RU"/>
        </w:rPr>
        <w:t>– основополагающая ячейка, где осуществляется социализация ребенка.</w:t>
      </w:r>
    </w:p>
    <w:p w:rsidR="00AD0BC7" w:rsidRPr="008A622F" w:rsidRDefault="00AD0BC7" w:rsidP="008A622F">
      <w:pPr>
        <w:shd w:val="clear" w:color="auto" w:fill="FFFFFF"/>
        <w:spacing w:after="0" w:line="360" w:lineRule="auto"/>
        <w:jc w:val="both"/>
        <w:rPr>
          <w:rFonts w:ascii="Times New Roman" w:eastAsia="Times New Roman" w:hAnsi="Times New Roman" w:cs="Times New Roman"/>
          <w:i/>
          <w:sz w:val="28"/>
          <w:szCs w:val="28"/>
          <w:lang w:eastAsia="ru-RU"/>
        </w:rPr>
      </w:pPr>
      <w:r w:rsidRPr="008A622F">
        <w:rPr>
          <w:rFonts w:ascii="Times New Roman" w:eastAsia="Times New Roman" w:hAnsi="Times New Roman" w:cs="Times New Roman"/>
          <w:i/>
          <w:sz w:val="28"/>
          <w:szCs w:val="28"/>
          <w:lang w:eastAsia="ru-RU"/>
        </w:rPr>
        <w:t>Функции семьи:</w:t>
      </w:r>
    </w:p>
    <w:p w:rsidR="00AD0BC7" w:rsidRPr="008A622F" w:rsidRDefault="00AD0BC7" w:rsidP="008A622F">
      <w:pPr>
        <w:pStyle w:val="a6"/>
        <w:numPr>
          <w:ilvl w:val="0"/>
          <w:numId w:val="9"/>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Воспитательная</w:t>
      </w:r>
    </w:p>
    <w:p w:rsidR="00AD0BC7" w:rsidRPr="008A622F" w:rsidRDefault="00AD0BC7" w:rsidP="008A622F">
      <w:pPr>
        <w:pStyle w:val="a6"/>
        <w:numPr>
          <w:ilvl w:val="0"/>
          <w:numId w:val="9"/>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хозяйственно-бытовая</w:t>
      </w:r>
    </w:p>
    <w:p w:rsidR="00AD0BC7" w:rsidRPr="008A622F" w:rsidRDefault="00AD0BC7" w:rsidP="008A622F">
      <w:pPr>
        <w:pStyle w:val="a6"/>
        <w:numPr>
          <w:ilvl w:val="0"/>
          <w:numId w:val="9"/>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эмоциональная</w:t>
      </w:r>
    </w:p>
    <w:p w:rsidR="00AD0BC7" w:rsidRPr="008A622F" w:rsidRDefault="00AD0BC7" w:rsidP="008A622F">
      <w:pPr>
        <w:pStyle w:val="a6"/>
        <w:numPr>
          <w:ilvl w:val="0"/>
          <w:numId w:val="9"/>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духовного (культурного) общения</w:t>
      </w:r>
    </w:p>
    <w:p w:rsidR="00AD0BC7" w:rsidRPr="008A622F" w:rsidRDefault="00AD0BC7" w:rsidP="008A622F">
      <w:pPr>
        <w:pStyle w:val="a6"/>
        <w:numPr>
          <w:ilvl w:val="0"/>
          <w:numId w:val="9"/>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первичного социального опыта</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Нарушение тех или иных функций влечет за собой деформацию семейных отношений.</w:t>
      </w:r>
    </w:p>
    <w:p w:rsidR="00AD0BC7" w:rsidRPr="008A622F" w:rsidRDefault="00AD0BC7" w:rsidP="00D52E75">
      <w:pPr>
        <w:shd w:val="clear" w:color="auto" w:fill="FFFFFF"/>
        <w:spacing w:after="0" w:line="360" w:lineRule="auto"/>
        <w:ind w:firstLine="708"/>
        <w:jc w:val="both"/>
        <w:outlineLvl w:val="3"/>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 xml:space="preserve">Типы дисфункциональных, неблагополучных семей (Г.Г. </w:t>
      </w:r>
      <w:proofErr w:type="spellStart"/>
      <w:r w:rsidRPr="008A622F">
        <w:rPr>
          <w:rFonts w:ascii="Times New Roman" w:eastAsia="Times New Roman" w:hAnsi="Times New Roman" w:cs="Times New Roman"/>
          <w:sz w:val="28"/>
          <w:szCs w:val="28"/>
          <w:lang w:eastAsia="ru-RU"/>
        </w:rPr>
        <w:t>Шиханцев</w:t>
      </w:r>
      <w:proofErr w:type="spellEnd"/>
      <w:r w:rsidRPr="008A622F">
        <w:rPr>
          <w:rFonts w:ascii="Times New Roman" w:eastAsia="Times New Roman" w:hAnsi="Times New Roman" w:cs="Times New Roman"/>
          <w:sz w:val="28"/>
          <w:szCs w:val="28"/>
          <w:lang w:eastAsia="ru-RU"/>
        </w:rPr>
        <w:t>, 1998)</w:t>
      </w:r>
      <w:r w:rsidR="00835199" w:rsidRPr="008A622F">
        <w:rPr>
          <w:rFonts w:ascii="Times New Roman" w:eastAsia="Times New Roman" w:hAnsi="Times New Roman" w:cs="Times New Roman"/>
          <w:sz w:val="28"/>
          <w:szCs w:val="28"/>
          <w:lang w:eastAsia="ru-RU"/>
        </w:rPr>
        <w:t>:</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iCs/>
          <w:sz w:val="28"/>
          <w:szCs w:val="28"/>
          <w:u w:val="single"/>
          <w:lang w:eastAsia="ru-RU"/>
        </w:rPr>
        <w:t>Псевдоблагополучная семья</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 xml:space="preserve">Псевдоблагополучная семья отличается ярко выраженным деспотическим характером, безоговорочным доминированием одного из родителей, полным </w:t>
      </w:r>
      <w:r w:rsidRPr="008A622F">
        <w:rPr>
          <w:rFonts w:ascii="Times New Roman" w:eastAsia="Times New Roman" w:hAnsi="Times New Roman" w:cs="Times New Roman"/>
          <w:sz w:val="28"/>
          <w:szCs w:val="28"/>
          <w:lang w:eastAsia="ru-RU"/>
        </w:rPr>
        <w:lastRenderedPageBreak/>
        <w:t>подчинением ему остальных членов семьи, наличием жестоких взаимоотношений, применением физического наказания как основного средства воспитания.</w:t>
      </w:r>
    </w:p>
    <w:p w:rsidR="00835199" w:rsidRPr="008A622F" w:rsidRDefault="00AD0BC7" w:rsidP="008A622F">
      <w:pPr>
        <w:pStyle w:val="a6"/>
        <w:numPr>
          <w:ilvl w:val="0"/>
          <w:numId w:val="10"/>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задерживается формирование «идеального» Я</w:t>
      </w:r>
    </w:p>
    <w:p w:rsidR="00835199" w:rsidRPr="008A622F" w:rsidRDefault="00AD0BC7" w:rsidP="008A622F">
      <w:pPr>
        <w:pStyle w:val="a6"/>
        <w:numPr>
          <w:ilvl w:val="0"/>
          <w:numId w:val="10"/>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возникает состояние фрустрации - обида</w:t>
      </w:r>
      <w:r w:rsidR="00835199" w:rsidRPr="008A622F">
        <w:rPr>
          <w:rFonts w:ascii="Times New Roman" w:eastAsia="Times New Roman" w:hAnsi="Times New Roman" w:cs="Times New Roman"/>
          <w:sz w:val="28"/>
          <w:szCs w:val="28"/>
          <w:lang w:eastAsia="ru-RU"/>
        </w:rPr>
        <w:t>, раздражительность, злобность</w:t>
      </w:r>
    </w:p>
    <w:p w:rsidR="00835199" w:rsidRPr="008A622F" w:rsidRDefault="00AD0BC7" w:rsidP="008A622F">
      <w:pPr>
        <w:pStyle w:val="a6"/>
        <w:numPr>
          <w:ilvl w:val="0"/>
          <w:numId w:val="10"/>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 xml:space="preserve">агрессивное поведение (причины агрессивного поведения </w:t>
      </w:r>
      <w:proofErr w:type="spellStart"/>
      <w:r w:rsidRPr="008A622F">
        <w:rPr>
          <w:rFonts w:ascii="Times New Roman" w:eastAsia="Times New Roman" w:hAnsi="Times New Roman" w:cs="Times New Roman"/>
          <w:sz w:val="28"/>
          <w:szCs w:val="28"/>
          <w:lang w:eastAsia="ru-RU"/>
        </w:rPr>
        <w:t>Гиппенрейтор</w:t>
      </w:r>
      <w:proofErr w:type="spellEnd"/>
      <w:r w:rsidRPr="008A622F">
        <w:rPr>
          <w:rFonts w:ascii="Times New Roman" w:eastAsia="Times New Roman" w:hAnsi="Times New Roman" w:cs="Times New Roman"/>
          <w:sz w:val="28"/>
          <w:szCs w:val="28"/>
          <w:lang w:eastAsia="ru-RU"/>
        </w:rPr>
        <w:t xml:space="preserve"> О.В.)</w:t>
      </w:r>
    </w:p>
    <w:p w:rsidR="00AD0BC7" w:rsidRPr="008A622F" w:rsidRDefault="00AD0BC7" w:rsidP="008A622F">
      <w:pPr>
        <w:pStyle w:val="a6"/>
        <w:numPr>
          <w:ilvl w:val="0"/>
          <w:numId w:val="10"/>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заниженная самооценка</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iCs/>
          <w:sz w:val="28"/>
          <w:szCs w:val="28"/>
          <w:u w:val="single"/>
          <w:lang w:eastAsia="ru-RU"/>
        </w:rPr>
        <w:t>Неполная семья</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Мальчики без отцов. Ситуация развода</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iCs/>
          <w:sz w:val="28"/>
          <w:szCs w:val="28"/>
          <w:u w:val="single"/>
          <w:lang w:eastAsia="ru-RU"/>
        </w:rPr>
        <w:t>Проблемные семьи</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Отсутствие всякого сотрудничества в семье, частые конфликты, соперничество родителей за главенствующее положение, разногласие в вопросах воспитания.</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iCs/>
          <w:sz w:val="28"/>
          <w:szCs w:val="28"/>
          <w:u w:val="single"/>
          <w:lang w:eastAsia="ru-RU"/>
        </w:rPr>
        <w:t>Аморальные семьи</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Пьянство, алкоголизм, скандалы и драки</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iCs/>
          <w:sz w:val="28"/>
          <w:szCs w:val="28"/>
          <w:u w:val="single"/>
          <w:lang w:eastAsia="ru-RU"/>
        </w:rPr>
        <w:t>Криминогенная семья</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 xml:space="preserve">Согласно криминологическим исследованиям, судимость </w:t>
      </w:r>
      <w:proofErr w:type="gramStart"/>
      <w:r w:rsidRPr="008A622F">
        <w:rPr>
          <w:rFonts w:ascii="Times New Roman" w:eastAsia="Times New Roman" w:hAnsi="Times New Roman" w:cs="Times New Roman"/>
          <w:sz w:val="28"/>
          <w:szCs w:val="28"/>
          <w:lang w:eastAsia="ru-RU"/>
        </w:rPr>
        <w:t>одно члена</w:t>
      </w:r>
      <w:proofErr w:type="gramEnd"/>
      <w:r w:rsidRPr="008A622F">
        <w:rPr>
          <w:rFonts w:ascii="Times New Roman" w:eastAsia="Times New Roman" w:hAnsi="Times New Roman" w:cs="Times New Roman"/>
          <w:sz w:val="28"/>
          <w:szCs w:val="28"/>
          <w:lang w:eastAsia="ru-RU"/>
        </w:rPr>
        <w:t xml:space="preserve"> семьи (чаще всего это отцы или старшие братья) увеличивает вероятность совершения преступлений другими членами семьи, прежде всего несовершеннолетними, в 4-5 раз. Каждый 4 из осужденных несовершеннолетних проживал с судимыми братьями и сестрами.</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Причины социальной дезадаптации несовершеннолетних могут быть и другие (помимо дисфункциональной семьи)</w:t>
      </w:r>
    </w:p>
    <w:p w:rsidR="00AD0BC7" w:rsidRPr="008A622F" w:rsidRDefault="00AD0BC7" w:rsidP="008A622F">
      <w:pPr>
        <w:pStyle w:val="a6"/>
        <w:numPr>
          <w:ilvl w:val="0"/>
          <w:numId w:val="11"/>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личностные особенности (возрастные, характерологические, психические)</w:t>
      </w:r>
    </w:p>
    <w:p w:rsidR="00AD0BC7" w:rsidRPr="008A622F" w:rsidRDefault="00AD0BC7" w:rsidP="008A622F">
      <w:pPr>
        <w:pStyle w:val="a6"/>
        <w:numPr>
          <w:ilvl w:val="0"/>
          <w:numId w:val="11"/>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школьная дезадаптация</w:t>
      </w:r>
    </w:p>
    <w:p w:rsidR="00AD0BC7" w:rsidRPr="008A622F" w:rsidRDefault="00AD0BC7" w:rsidP="008A622F">
      <w:pPr>
        <w:pStyle w:val="a6"/>
        <w:numPr>
          <w:ilvl w:val="0"/>
          <w:numId w:val="11"/>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воздействие асоциальной неформальной среды</w:t>
      </w:r>
    </w:p>
    <w:p w:rsidR="00AD0BC7" w:rsidRPr="008A622F" w:rsidRDefault="00AD0BC7" w:rsidP="008A622F">
      <w:pPr>
        <w:pStyle w:val="a6"/>
        <w:numPr>
          <w:ilvl w:val="0"/>
          <w:numId w:val="11"/>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причины социально-экономического и демографического характера</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Б. Сегал выделял следующие психологические особенности лиц с аддиктивными формами поведения</w:t>
      </w:r>
    </w:p>
    <w:p w:rsidR="00AD0BC7" w:rsidRPr="008A622F" w:rsidRDefault="00AD0BC7" w:rsidP="008A622F">
      <w:pPr>
        <w:pStyle w:val="a6"/>
        <w:numPr>
          <w:ilvl w:val="0"/>
          <w:numId w:val="12"/>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снижение переносимости трудностей повседневной жизни, наряду с хорошей переносимостью кризисных ситуаций.</w:t>
      </w:r>
    </w:p>
    <w:p w:rsidR="00AD0BC7" w:rsidRPr="008A622F" w:rsidRDefault="00AD0BC7" w:rsidP="008A622F">
      <w:pPr>
        <w:pStyle w:val="a6"/>
        <w:numPr>
          <w:ilvl w:val="0"/>
          <w:numId w:val="12"/>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lastRenderedPageBreak/>
        <w:t>скрытый комплекс неполноценности, сочетающийся с внешне проявляемым превосходством</w:t>
      </w:r>
    </w:p>
    <w:p w:rsidR="00AD0BC7" w:rsidRPr="008A622F" w:rsidRDefault="00AD0BC7" w:rsidP="008A622F">
      <w:pPr>
        <w:pStyle w:val="a6"/>
        <w:numPr>
          <w:ilvl w:val="0"/>
          <w:numId w:val="12"/>
        </w:numPr>
        <w:shd w:val="clear" w:color="auto" w:fill="FFFFFF"/>
        <w:spacing w:after="0" w:line="360" w:lineRule="auto"/>
        <w:jc w:val="both"/>
        <w:rPr>
          <w:rFonts w:ascii="Times New Roman" w:eastAsia="Times New Roman" w:hAnsi="Times New Roman" w:cs="Times New Roman"/>
          <w:sz w:val="28"/>
          <w:szCs w:val="28"/>
          <w:lang w:eastAsia="ru-RU"/>
        </w:rPr>
      </w:pPr>
      <w:proofErr w:type="gramStart"/>
      <w:r w:rsidRPr="008A622F">
        <w:rPr>
          <w:rFonts w:ascii="Times New Roman" w:eastAsia="Times New Roman" w:hAnsi="Times New Roman" w:cs="Times New Roman"/>
          <w:sz w:val="28"/>
          <w:szCs w:val="28"/>
          <w:lang w:eastAsia="ru-RU"/>
        </w:rPr>
        <w:t>внешняя</w:t>
      </w:r>
      <w:proofErr w:type="gramEnd"/>
      <w:r w:rsidRPr="008A622F">
        <w:rPr>
          <w:rFonts w:ascii="Times New Roman" w:eastAsia="Times New Roman" w:hAnsi="Times New Roman" w:cs="Times New Roman"/>
          <w:sz w:val="28"/>
          <w:szCs w:val="28"/>
          <w:lang w:eastAsia="ru-RU"/>
        </w:rPr>
        <w:t xml:space="preserve"> социабельность, сочетающаяся со страхом перед стойкими эмоциональными контактами</w:t>
      </w:r>
    </w:p>
    <w:p w:rsidR="00AD0BC7" w:rsidRPr="008A622F" w:rsidRDefault="00AD0BC7" w:rsidP="008A622F">
      <w:pPr>
        <w:pStyle w:val="a6"/>
        <w:numPr>
          <w:ilvl w:val="0"/>
          <w:numId w:val="12"/>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стремление говорить неправду</w:t>
      </w:r>
    </w:p>
    <w:p w:rsidR="00AD0BC7" w:rsidRPr="008A622F" w:rsidRDefault="00AD0BC7" w:rsidP="008A622F">
      <w:pPr>
        <w:pStyle w:val="a6"/>
        <w:numPr>
          <w:ilvl w:val="0"/>
          <w:numId w:val="12"/>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стремление обвинять других, зная, что они невиновны</w:t>
      </w:r>
    </w:p>
    <w:p w:rsidR="00AD0BC7" w:rsidRPr="008A622F" w:rsidRDefault="00AD0BC7" w:rsidP="008A622F">
      <w:pPr>
        <w:pStyle w:val="a6"/>
        <w:numPr>
          <w:ilvl w:val="0"/>
          <w:numId w:val="12"/>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стремление уходить от ответственности в принятии решений</w:t>
      </w:r>
    </w:p>
    <w:p w:rsidR="00AD0BC7" w:rsidRPr="008A622F" w:rsidRDefault="00AD0BC7" w:rsidP="008A622F">
      <w:pPr>
        <w:pStyle w:val="a6"/>
        <w:numPr>
          <w:ilvl w:val="0"/>
          <w:numId w:val="12"/>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стереотипность, повторяемость поведения</w:t>
      </w:r>
    </w:p>
    <w:p w:rsidR="00AD0BC7" w:rsidRPr="008A622F" w:rsidRDefault="00AD0BC7" w:rsidP="008A622F">
      <w:pPr>
        <w:pStyle w:val="a6"/>
        <w:numPr>
          <w:ilvl w:val="0"/>
          <w:numId w:val="12"/>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зависимость</w:t>
      </w:r>
    </w:p>
    <w:p w:rsidR="00AD0BC7" w:rsidRPr="008A622F" w:rsidRDefault="00AD0BC7" w:rsidP="008A622F">
      <w:pPr>
        <w:pStyle w:val="a6"/>
        <w:numPr>
          <w:ilvl w:val="0"/>
          <w:numId w:val="12"/>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тревожность</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В нор</w:t>
      </w:r>
      <w:r w:rsidR="00D52E75">
        <w:rPr>
          <w:rFonts w:ascii="Times New Roman" w:eastAsia="Times New Roman" w:hAnsi="Times New Roman" w:cs="Times New Roman"/>
          <w:sz w:val="28"/>
          <w:szCs w:val="28"/>
          <w:lang w:eastAsia="ru-RU"/>
        </w:rPr>
        <w:t>м</w:t>
      </w:r>
      <w:r w:rsidRPr="008A622F">
        <w:rPr>
          <w:rFonts w:ascii="Times New Roman" w:eastAsia="Times New Roman" w:hAnsi="Times New Roman" w:cs="Times New Roman"/>
          <w:sz w:val="28"/>
          <w:szCs w:val="28"/>
          <w:lang w:eastAsia="ru-RU"/>
        </w:rPr>
        <w:t>е, как правило, психически здоровые люди легко («автоматически») приспосабливаются к требованиям обыденной (бытовой) жизни и тяжелее переносят кризисные ситуации.</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iCs/>
          <w:sz w:val="28"/>
          <w:szCs w:val="28"/>
          <w:lang w:eastAsia="ru-RU"/>
        </w:rPr>
        <w:t>Кто является антиподом</w:t>
      </w:r>
      <w:r w:rsidRPr="008A622F">
        <w:rPr>
          <w:rFonts w:ascii="Times New Roman" w:eastAsia="Times New Roman" w:hAnsi="Times New Roman" w:cs="Times New Roman"/>
          <w:sz w:val="28"/>
          <w:szCs w:val="28"/>
          <w:lang w:eastAsia="ru-RU"/>
        </w:rPr>
        <w:t> аддиктивной личности. Обыватель</w:t>
      </w:r>
      <w:r w:rsidR="00D52E75">
        <w:rPr>
          <w:rFonts w:ascii="Times New Roman" w:eastAsia="Times New Roman" w:hAnsi="Times New Roman" w:cs="Times New Roman"/>
          <w:sz w:val="28"/>
          <w:szCs w:val="28"/>
          <w:lang w:eastAsia="ru-RU"/>
        </w:rPr>
        <w:t xml:space="preserve"> </w:t>
      </w:r>
      <w:r w:rsidRPr="008A622F">
        <w:rPr>
          <w:rFonts w:ascii="Times New Roman" w:eastAsia="Times New Roman" w:hAnsi="Times New Roman" w:cs="Times New Roman"/>
          <w:sz w:val="28"/>
          <w:szCs w:val="28"/>
          <w:lang w:eastAsia="ru-RU"/>
        </w:rPr>
        <w:t>- человек, живущий интересами семьи, родственников.</w:t>
      </w:r>
      <w:r w:rsidR="00D8574A">
        <w:rPr>
          <w:rFonts w:ascii="Times New Roman" w:eastAsia="Times New Roman" w:hAnsi="Times New Roman" w:cs="Times New Roman"/>
          <w:sz w:val="28"/>
          <w:szCs w:val="28"/>
          <w:lang w:eastAsia="ru-RU"/>
        </w:rPr>
        <w:t xml:space="preserve"> </w:t>
      </w:r>
      <w:r w:rsidRPr="008A622F">
        <w:rPr>
          <w:rFonts w:ascii="Times New Roman" w:eastAsia="Times New Roman" w:hAnsi="Times New Roman" w:cs="Times New Roman"/>
          <w:sz w:val="28"/>
          <w:szCs w:val="28"/>
          <w:lang w:eastAsia="ru-RU"/>
        </w:rPr>
        <w:t>Образно говоря, для психологически зрелой личности мир представляется ареной, на которой можно творить и воплощать своими руками свои желания, правда, ценой преодоления трудностей и часто томительного ожидания. Для аддикта мир выглядит тюрьмой, вырваться из которой позволяет не поступок, а уход от реальности любым доступным способом</w:t>
      </w:r>
      <w:r w:rsidR="00095FFE" w:rsidRPr="008A622F">
        <w:rPr>
          <w:rFonts w:ascii="Times New Roman" w:eastAsia="Times New Roman" w:hAnsi="Times New Roman" w:cs="Times New Roman"/>
          <w:sz w:val="28"/>
          <w:szCs w:val="28"/>
          <w:lang w:eastAsia="ru-RU"/>
        </w:rPr>
        <w:t xml:space="preserve">. </w:t>
      </w:r>
      <w:r w:rsidRPr="008A622F">
        <w:rPr>
          <w:rFonts w:ascii="Times New Roman" w:eastAsia="Times New Roman" w:hAnsi="Times New Roman" w:cs="Times New Roman"/>
          <w:sz w:val="28"/>
          <w:szCs w:val="28"/>
          <w:lang w:eastAsia="ru-RU"/>
        </w:rPr>
        <w:t>Согласно этому представлению, аддикция - это в той или иной мере уклонение от взрослой личной ответственности, свойственной психологически зрелой личности.</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 xml:space="preserve">Для аддиктов характерно «мышление по желанию»: </w:t>
      </w:r>
      <w:proofErr w:type="gramStart"/>
      <w:r w:rsidRPr="008A622F">
        <w:rPr>
          <w:rFonts w:ascii="Times New Roman" w:eastAsia="Times New Roman" w:hAnsi="Times New Roman" w:cs="Times New Roman"/>
          <w:sz w:val="28"/>
          <w:szCs w:val="28"/>
          <w:lang w:eastAsia="ru-RU"/>
        </w:rPr>
        <w:t>что бы не</w:t>
      </w:r>
      <w:proofErr w:type="gramEnd"/>
      <w:r w:rsidRPr="008A622F">
        <w:rPr>
          <w:rFonts w:ascii="Times New Roman" w:eastAsia="Times New Roman" w:hAnsi="Times New Roman" w:cs="Times New Roman"/>
          <w:sz w:val="28"/>
          <w:szCs w:val="28"/>
          <w:lang w:eastAsia="ru-RU"/>
        </w:rPr>
        <w:t xml:space="preserve"> происходило в действительности, для них реальным является лишь то, что соответствует их желаниям и представлениям. Они строят свой воображаемый мир, в котором и живут, все более и более входя в конфликт с окружающими людьми, которым этот воображаемый мир недоступен.</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 xml:space="preserve">Вопросы профилактики формирования зависимого поведения детей и подростков, являются одними </w:t>
      </w:r>
      <w:proofErr w:type="gramStart"/>
      <w:r w:rsidRPr="008A622F">
        <w:rPr>
          <w:rFonts w:ascii="Times New Roman" w:eastAsia="Times New Roman" w:hAnsi="Times New Roman" w:cs="Times New Roman"/>
          <w:sz w:val="28"/>
          <w:szCs w:val="28"/>
          <w:lang w:eastAsia="ru-RU"/>
        </w:rPr>
        <w:t>из</w:t>
      </w:r>
      <w:proofErr w:type="gramEnd"/>
      <w:r w:rsidRPr="008A622F">
        <w:rPr>
          <w:rFonts w:ascii="Times New Roman" w:eastAsia="Times New Roman" w:hAnsi="Times New Roman" w:cs="Times New Roman"/>
          <w:sz w:val="28"/>
          <w:szCs w:val="28"/>
          <w:lang w:eastAsia="ru-RU"/>
        </w:rPr>
        <w:t xml:space="preserve"> важнейших в воспитательной работе. Первичная профилактика зависимого поведения через альтернативное пре</w:t>
      </w:r>
      <w:r w:rsidR="00095FFE" w:rsidRPr="008A622F">
        <w:rPr>
          <w:rFonts w:ascii="Times New Roman" w:eastAsia="Times New Roman" w:hAnsi="Times New Roman" w:cs="Times New Roman"/>
          <w:sz w:val="28"/>
          <w:szCs w:val="28"/>
          <w:lang w:eastAsia="ru-RU"/>
        </w:rPr>
        <w:t>дложение здорового образа жизни.</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lastRenderedPageBreak/>
        <w:t>Наличие девиантного поведения указывает на нарушенную адаптацию к изменившимся условиям микро- и макросреды. Ребенок своим поведением демонстрирует необходимость оказания ему экстренной помощи, и меры в этих случаях требуются профилактические, психолого-педагогические и воспитательные.</w:t>
      </w:r>
    </w:p>
    <w:p w:rsidR="00AD0BC7" w:rsidRPr="008A622F" w:rsidRDefault="00AD0BC7" w:rsidP="008A622F">
      <w:p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sz w:val="28"/>
          <w:szCs w:val="28"/>
          <w:lang w:eastAsia="ru-RU"/>
        </w:rPr>
        <w:t>Подростковый возраст</w:t>
      </w:r>
      <w:r w:rsidRPr="008A622F">
        <w:rPr>
          <w:rFonts w:ascii="Times New Roman" w:eastAsia="Times New Roman" w:hAnsi="Times New Roman" w:cs="Times New Roman"/>
          <w:sz w:val="28"/>
          <w:szCs w:val="28"/>
          <w:lang w:eastAsia="ru-RU"/>
        </w:rPr>
        <w:t xml:space="preserve"> – время открытий. Подросток критически осмысливает все усвоенное им ранее и заново, самостоятельно выстраивает модель самого себя и модель мира, который его окружает.</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Родителям, другим взрослым хочется, чтобы взросление, приобретение социального опыта, формирование умений и навыков эффективного взаимодействия с окружающим происходило в безопасной для подростка социальной среде.</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Исторически сложилось так, что практически вся профилактическая работа с детьми приходится на подростковый возраст. Это, несомненно, важно, ведь именно в этот период формируется мировоззрение ребенка, происходит осмысление себя и своего места в этом мире. Однако подростковый период – это сложное время в жизни подростка, сопровождающееся определенными психологическими трудностями, характерными для этого возраста.</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i/>
          <w:sz w:val="28"/>
          <w:szCs w:val="28"/>
          <w:lang w:eastAsia="ru-RU"/>
        </w:rPr>
      </w:pPr>
      <w:r w:rsidRPr="008A622F">
        <w:rPr>
          <w:rFonts w:ascii="Times New Roman" w:eastAsia="Times New Roman" w:hAnsi="Times New Roman" w:cs="Times New Roman"/>
          <w:i/>
          <w:sz w:val="28"/>
          <w:szCs w:val="28"/>
          <w:lang w:eastAsia="ru-RU"/>
        </w:rPr>
        <w:t>К специфическим проблемам подросткового возраста можно отнести:</w:t>
      </w:r>
    </w:p>
    <w:p w:rsidR="00AD0BC7" w:rsidRPr="008A622F" w:rsidRDefault="00AD0BC7" w:rsidP="008A622F">
      <w:pPr>
        <w:pStyle w:val="a6"/>
        <w:numPr>
          <w:ilvl w:val="0"/>
          <w:numId w:val="14"/>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стремление освободиться от опеки взрослых и установленных ими правил и норм;</w:t>
      </w:r>
    </w:p>
    <w:p w:rsidR="00AD0BC7" w:rsidRPr="008A622F" w:rsidRDefault="00AD0BC7" w:rsidP="008A622F">
      <w:pPr>
        <w:pStyle w:val="a6"/>
        <w:numPr>
          <w:ilvl w:val="0"/>
          <w:numId w:val="14"/>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противоречие между потребностью в интимности, с одной стороны, и кооперации, группированию, с другой;</w:t>
      </w:r>
    </w:p>
    <w:p w:rsidR="00AD0BC7" w:rsidRPr="008A622F" w:rsidRDefault="00AD0BC7" w:rsidP="008A622F">
      <w:pPr>
        <w:pStyle w:val="a6"/>
        <w:numPr>
          <w:ilvl w:val="0"/>
          <w:numId w:val="14"/>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наличие тревоги, вызванной открытием субъективного мира и формированием образа Я;</w:t>
      </w:r>
    </w:p>
    <w:p w:rsidR="00AD0BC7" w:rsidRPr="008A622F" w:rsidRDefault="00AD0BC7" w:rsidP="008A622F">
      <w:pPr>
        <w:pStyle w:val="a6"/>
        <w:numPr>
          <w:ilvl w:val="0"/>
          <w:numId w:val="14"/>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наличие тяги к расширению диапазонов ролевого поведения;</w:t>
      </w:r>
    </w:p>
    <w:p w:rsidR="00AD0BC7" w:rsidRPr="008A622F" w:rsidRDefault="00AD0BC7" w:rsidP="008A622F">
      <w:pPr>
        <w:pStyle w:val="a6"/>
        <w:numPr>
          <w:ilvl w:val="0"/>
          <w:numId w:val="14"/>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эмоциональная непосредственность, неуравновешенность;</w:t>
      </w:r>
    </w:p>
    <w:p w:rsidR="00AD0BC7" w:rsidRPr="008A622F" w:rsidRDefault="00AD0BC7" w:rsidP="008A622F">
      <w:pPr>
        <w:pStyle w:val="a6"/>
        <w:numPr>
          <w:ilvl w:val="0"/>
          <w:numId w:val="14"/>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недостаточное развитие абстрактно-логического мышления;</w:t>
      </w:r>
    </w:p>
    <w:p w:rsidR="00AD0BC7" w:rsidRPr="008A622F" w:rsidRDefault="00AD0BC7" w:rsidP="008A622F">
      <w:pPr>
        <w:pStyle w:val="a6"/>
        <w:numPr>
          <w:ilvl w:val="0"/>
          <w:numId w:val="14"/>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отсутствие навыков самоанализа.</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Рассмотрим подробнее разработанные в центре психолого-педагогические программы.</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b/>
          <w:bCs/>
          <w:sz w:val="28"/>
          <w:szCs w:val="28"/>
          <w:lang w:eastAsia="ru-RU"/>
        </w:rPr>
        <w:lastRenderedPageBreak/>
        <w:t>Программа «Шаги к взрослению»</w:t>
      </w:r>
      <w:r w:rsidRPr="008A622F">
        <w:rPr>
          <w:rFonts w:ascii="Times New Roman" w:eastAsia="Times New Roman" w:hAnsi="Times New Roman" w:cs="Times New Roman"/>
          <w:sz w:val="28"/>
          <w:szCs w:val="28"/>
          <w:lang w:eastAsia="ru-RU"/>
        </w:rPr>
        <w:t> (коррекция и профилактика дезадаптивного поведения младших подростков). Программа рассчитана на детей 11-12 лет, испытывающих затруднения в отношениях с окружающими.</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Посещение предлагаемых программой занятий способствует:</w:t>
      </w:r>
    </w:p>
    <w:p w:rsidR="00AD0BC7" w:rsidRPr="008A622F" w:rsidRDefault="00AD0BC7" w:rsidP="008A622F">
      <w:pPr>
        <w:numPr>
          <w:ilvl w:val="0"/>
          <w:numId w:val="6"/>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обучению навыкам распознавания эмоций, регулирования своего эмоционального состояния;</w:t>
      </w:r>
    </w:p>
    <w:p w:rsidR="00AD0BC7" w:rsidRPr="008A622F" w:rsidRDefault="00AD0BC7" w:rsidP="008A622F">
      <w:pPr>
        <w:numPr>
          <w:ilvl w:val="0"/>
          <w:numId w:val="6"/>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развитию коммуникативных навыков;</w:t>
      </w:r>
    </w:p>
    <w:p w:rsidR="00AD0BC7" w:rsidRPr="008A622F" w:rsidRDefault="00AD0BC7" w:rsidP="008A622F">
      <w:pPr>
        <w:numPr>
          <w:ilvl w:val="0"/>
          <w:numId w:val="6"/>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формированию социально приемлемых форм поведения в коллективе;</w:t>
      </w:r>
    </w:p>
    <w:p w:rsidR="00AD0BC7" w:rsidRPr="008A622F" w:rsidRDefault="00AD0BC7" w:rsidP="008A622F">
      <w:pPr>
        <w:numPr>
          <w:ilvl w:val="0"/>
          <w:numId w:val="6"/>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тренировке навыков бесконфликтного общения;</w:t>
      </w:r>
    </w:p>
    <w:p w:rsidR="00AD0BC7" w:rsidRPr="008A622F" w:rsidRDefault="00AD0BC7" w:rsidP="008A622F">
      <w:pPr>
        <w:numPr>
          <w:ilvl w:val="0"/>
          <w:numId w:val="6"/>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формированию позитивных установок и позитивного образа будущего.</w:t>
      </w:r>
    </w:p>
    <w:p w:rsidR="00AD0BC7" w:rsidRPr="008A622F" w:rsidRDefault="00AD0BC7" w:rsidP="00D52E75">
      <w:pPr>
        <w:shd w:val="clear" w:color="auto" w:fill="FFFFFF"/>
        <w:spacing w:after="0" w:line="360" w:lineRule="auto"/>
        <w:ind w:left="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b/>
          <w:bCs/>
          <w:sz w:val="28"/>
          <w:szCs w:val="28"/>
          <w:lang w:eastAsia="ru-RU"/>
        </w:rPr>
        <w:t>Программа «От Я к МЫ и обратно»</w:t>
      </w:r>
      <w:r w:rsidRPr="008A622F">
        <w:rPr>
          <w:rFonts w:ascii="Times New Roman" w:eastAsia="Times New Roman" w:hAnsi="Times New Roman" w:cs="Times New Roman"/>
          <w:sz w:val="28"/>
          <w:szCs w:val="28"/>
          <w:lang w:eastAsia="ru-RU"/>
        </w:rPr>
        <w:t xml:space="preserve"> (формирование </w:t>
      </w:r>
      <w:proofErr w:type="gramStart"/>
      <w:r w:rsidRPr="008A622F">
        <w:rPr>
          <w:rFonts w:ascii="Times New Roman" w:eastAsia="Times New Roman" w:hAnsi="Times New Roman" w:cs="Times New Roman"/>
          <w:sz w:val="28"/>
          <w:szCs w:val="28"/>
          <w:lang w:eastAsia="ru-RU"/>
        </w:rPr>
        <w:t>позитивной</w:t>
      </w:r>
      <w:proofErr w:type="gramEnd"/>
      <w:r w:rsidRPr="008A622F">
        <w:rPr>
          <w:rFonts w:ascii="Times New Roman" w:eastAsia="Times New Roman" w:hAnsi="Times New Roman" w:cs="Times New Roman"/>
          <w:sz w:val="28"/>
          <w:szCs w:val="28"/>
          <w:lang w:eastAsia="ru-RU"/>
        </w:rPr>
        <w:t xml:space="preserve"> Я-концепции). Программа рекомендована для подростков 14-15 лет, испытывающих неуверенность в себе, стремящихся понять себя и других, научиться общаться. Посещение занятий программы способствует:</w:t>
      </w:r>
    </w:p>
    <w:p w:rsidR="00AD0BC7" w:rsidRPr="008A622F" w:rsidRDefault="00AD0BC7" w:rsidP="008A622F">
      <w:pPr>
        <w:numPr>
          <w:ilvl w:val="0"/>
          <w:numId w:val="7"/>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осознанию своей личности, своих характерных особенностей, отличающих подростка от других людей, достоинств и недостатков, повышению самооценки;</w:t>
      </w:r>
    </w:p>
    <w:p w:rsidR="00AD0BC7" w:rsidRPr="008A622F" w:rsidRDefault="00AD0BC7" w:rsidP="008A622F">
      <w:pPr>
        <w:numPr>
          <w:ilvl w:val="0"/>
          <w:numId w:val="7"/>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расширению знания подростков о чувствах и эмоциях, развитию способности безоценочного принятия других людей, повышению эмоциональной зрелости;</w:t>
      </w:r>
    </w:p>
    <w:p w:rsidR="00AD0BC7" w:rsidRPr="008A622F" w:rsidRDefault="00AD0BC7" w:rsidP="008A622F">
      <w:pPr>
        <w:numPr>
          <w:ilvl w:val="0"/>
          <w:numId w:val="7"/>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формированию навыков общения, умения слушать, высказывать свою точку зрения, приходить к компромиссному решению, аргументировать и отстаивать свою позицию.</w:t>
      </w:r>
    </w:p>
    <w:p w:rsidR="00095FFE"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b/>
          <w:bCs/>
          <w:sz w:val="28"/>
          <w:szCs w:val="28"/>
          <w:lang w:eastAsia="ru-RU"/>
        </w:rPr>
        <w:t>Программа «ЭКВАТОР» - </w:t>
      </w:r>
      <w:r w:rsidRPr="008A622F">
        <w:rPr>
          <w:rFonts w:ascii="Times New Roman" w:eastAsia="Times New Roman" w:hAnsi="Times New Roman" w:cs="Times New Roman"/>
          <w:sz w:val="28"/>
          <w:szCs w:val="28"/>
          <w:lang w:eastAsia="ru-RU"/>
        </w:rPr>
        <w:t xml:space="preserve">это индивидуально-ориентированная информационно-просветительская учебная программа, ориентированная </w:t>
      </w:r>
      <w:r w:rsidR="00D52E75">
        <w:rPr>
          <w:rFonts w:ascii="Times New Roman" w:eastAsia="Times New Roman" w:hAnsi="Times New Roman" w:cs="Times New Roman"/>
          <w:sz w:val="28"/>
          <w:szCs w:val="28"/>
          <w:lang w:eastAsia="ru-RU"/>
        </w:rPr>
        <w:t>на подростков 13-15 лет (8-9 класс</w:t>
      </w:r>
      <w:r w:rsidRPr="008A622F">
        <w:rPr>
          <w:rFonts w:ascii="Times New Roman" w:eastAsia="Times New Roman" w:hAnsi="Times New Roman" w:cs="Times New Roman"/>
          <w:sz w:val="28"/>
          <w:szCs w:val="28"/>
          <w:lang w:eastAsia="ru-RU"/>
        </w:rPr>
        <w:t xml:space="preserve">) </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b/>
          <w:sz w:val="28"/>
          <w:szCs w:val="28"/>
          <w:lang w:eastAsia="ru-RU"/>
        </w:rPr>
        <w:t>Целью программы «ЭКВАТОР»</w:t>
      </w:r>
      <w:r w:rsidRPr="008A622F">
        <w:rPr>
          <w:rFonts w:ascii="Times New Roman" w:eastAsia="Times New Roman" w:hAnsi="Times New Roman" w:cs="Times New Roman"/>
          <w:sz w:val="28"/>
          <w:szCs w:val="28"/>
          <w:lang w:eastAsia="ru-RU"/>
        </w:rPr>
        <w:t xml:space="preserve"> является внедрение комплекса подходов (социально-педагогического, психолого-педагогического, оздоровительно-профилактического и правового) по первичной профилактике аддиктивных (от англ. </w:t>
      </w:r>
      <w:proofErr w:type="gramStart"/>
      <w:r w:rsidRPr="008A622F">
        <w:rPr>
          <w:rFonts w:ascii="Times New Roman" w:eastAsia="Times New Roman" w:hAnsi="Times New Roman" w:cs="Times New Roman"/>
          <w:sz w:val="28"/>
          <w:szCs w:val="28"/>
          <w:lang w:eastAsia="ru-RU"/>
        </w:rPr>
        <w:t>а</w:t>
      </w:r>
      <w:proofErr w:type="gramEnd"/>
      <w:r w:rsidRPr="008A622F">
        <w:rPr>
          <w:rFonts w:ascii="Times New Roman" w:eastAsia="Times New Roman" w:hAnsi="Times New Roman" w:cs="Times New Roman"/>
          <w:sz w:val="28"/>
          <w:szCs w:val="28"/>
          <w:lang w:eastAsia="ru-RU"/>
        </w:rPr>
        <w:t>ddiction – пагубная пр</w:t>
      </w:r>
      <w:r w:rsidR="008A622F" w:rsidRPr="008A622F">
        <w:rPr>
          <w:rFonts w:ascii="Times New Roman" w:eastAsia="Times New Roman" w:hAnsi="Times New Roman" w:cs="Times New Roman"/>
          <w:sz w:val="28"/>
          <w:szCs w:val="28"/>
          <w:lang w:eastAsia="ru-RU"/>
        </w:rPr>
        <w:t>ивычка</w:t>
      </w:r>
      <w:r w:rsidRPr="008A622F">
        <w:rPr>
          <w:rFonts w:ascii="Times New Roman" w:eastAsia="Times New Roman" w:hAnsi="Times New Roman" w:cs="Times New Roman"/>
          <w:sz w:val="28"/>
          <w:szCs w:val="28"/>
          <w:lang w:eastAsia="ru-RU"/>
        </w:rPr>
        <w:t>) форм поведения среди подростков.</w:t>
      </w:r>
    </w:p>
    <w:p w:rsidR="008A622F" w:rsidRPr="008A622F" w:rsidRDefault="00AD0BC7" w:rsidP="00D52E75">
      <w:pPr>
        <w:shd w:val="clear" w:color="auto" w:fill="FFFFFF"/>
        <w:spacing w:after="0" w:line="360" w:lineRule="auto"/>
        <w:ind w:firstLine="360"/>
        <w:jc w:val="both"/>
        <w:rPr>
          <w:rFonts w:ascii="Times New Roman" w:eastAsia="Times New Roman" w:hAnsi="Times New Roman" w:cs="Times New Roman"/>
          <w:b/>
          <w:sz w:val="28"/>
          <w:szCs w:val="28"/>
          <w:lang w:eastAsia="ru-RU"/>
        </w:rPr>
      </w:pPr>
      <w:r w:rsidRPr="008A622F">
        <w:rPr>
          <w:rFonts w:ascii="Times New Roman" w:eastAsia="Times New Roman" w:hAnsi="Times New Roman" w:cs="Times New Roman"/>
          <w:b/>
          <w:sz w:val="28"/>
          <w:szCs w:val="28"/>
          <w:lang w:eastAsia="ru-RU"/>
        </w:rPr>
        <w:t>Программа состоит из комплекса модулей.</w:t>
      </w:r>
    </w:p>
    <w:p w:rsidR="00AD0BC7" w:rsidRPr="008A622F" w:rsidRDefault="00AD0BC7" w:rsidP="008A622F">
      <w:p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lastRenderedPageBreak/>
        <w:t xml:space="preserve"> </w:t>
      </w:r>
      <w:r w:rsidR="00D52E75">
        <w:rPr>
          <w:rFonts w:ascii="Times New Roman" w:eastAsia="Times New Roman" w:hAnsi="Times New Roman" w:cs="Times New Roman"/>
          <w:sz w:val="28"/>
          <w:szCs w:val="28"/>
          <w:lang w:eastAsia="ru-RU"/>
        </w:rPr>
        <w:tab/>
      </w:r>
      <w:r w:rsidRPr="008A622F">
        <w:rPr>
          <w:rFonts w:ascii="Times New Roman" w:eastAsia="Times New Roman" w:hAnsi="Times New Roman" w:cs="Times New Roman"/>
          <w:i/>
          <w:sz w:val="28"/>
          <w:szCs w:val="28"/>
          <w:lang w:eastAsia="ru-RU"/>
        </w:rPr>
        <w:t xml:space="preserve">Модуль </w:t>
      </w:r>
      <w:r w:rsidRPr="008A622F">
        <w:rPr>
          <w:rFonts w:ascii="Times New Roman" w:eastAsia="Times New Roman" w:hAnsi="Times New Roman" w:cs="Times New Roman"/>
          <w:sz w:val="28"/>
          <w:szCs w:val="28"/>
          <w:lang w:eastAsia="ru-RU"/>
        </w:rPr>
        <w:t>– это пакет вариативных учебно-методических материалов, содержащий теоретические положения и практические задания определенного тематического содержания. Каждый модуль самодостаточен и может использоваться самостоятельно. Вместе с тем, все они связаны единой логикой программы.</w:t>
      </w:r>
    </w:p>
    <w:p w:rsidR="00AD0BC7" w:rsidRPr="008A622F" w:rsidRDefault="00AD0BC7" w:rsidP="00D52E75">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sz w:val="28"/>
          <w:szCs w:val="28"/>
          <w:lang w:eastAsia="ru-RU"/>
        </w:rPr>
        <w:t>Программа представлена четырьмя модулями:</w:t>
      </w:r>
    </w:p>
    <w:p w:rsidR="00AD0BC7" w:rsidRPr="008A622F" w:rsidRDefault="00AD0BC7" w:rsidP="008A622F">
      <w:pPr>
        <w:numPr>
          <w:ilvl w:val="0"/>
          <w:numId w:val="8"/>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b/>
          <w:bCs/>
          <w:sz w:val="28"/>
          <w:szCs w:val="28"/>
          <w:lang w:eastAsia="ru-RU"/>
        </w:rPr>
        <w:t>Психолого-педагогический модуль</w:t>
      </w:r>
    </w:p>
    <w:p w:rsidR="00AD0BC7" w:rsidRPr="008A622F" w:rsidRDefault="00AD0BC7" w:rsidP="008A622F">
      <w:pPr>
        <w:numPr>
          <w:ilvl w:val="0"/>
          <w:numId w:val="8"/>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b/>
          <w:bCs/>
          <w:sz w:val="28"/>
          <w:szCs w:val="28"/>
          <w:lang w:eastAsia="ru-RU"/>
        </w:rPr>
        <w:t>Социально-педагогический модуль</w:t>
      </w:r>
    </w:p>
    <w:p w:rsidR="00AD0BC7" w:rsidRPr="008A622F" w:rsidRDefault="00AD0BC7" w:rsidP="008A622F">
      <w:pPr>
        <w:numPr>
          <w:ilvl w:val="0"/>
          <w:numId w:val="8"/>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b/>
          <w:bCs/>
          <w:sz w:val="28"/>
          <w:szCs w:val="28"/>
          <w:lang w:eastAsia="ru-RU"/>
        </w:rPr>
        <w:t>Оздоровительно-профилактический модуль</w:t>
      </w:r>
    </w:p>
    <w:p w:rsidR="00AD0BC7" w:rsidRPr="008A622F" w:rsidRDefault="00AD0BC7" w:rsidP="008A622F">
      <w:pPr>
        <w:numPr>
          <w:ilvl w:val="0"/>
          <w:numId w:val="8"/>
        </w:numPr>
        <w:shd w:val="clear" w:color="auto" w:fill="FFFFFF"/>
        <w:spacing w:after="0" w:line="360" w:lineRule="auto"/>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b/>
          <w:bCs/>
          <w:sz w:val="28"/>
          <w:szCs w:val="28"/>
          <w:lang w:eastAsia="ru-RU"/>
        </w:rPr>
        <w:t>Правовой модуль</w:t>
      </w:r>
    </w:p>
    <w:p w:rsidR="00095FFE" w:rsidRPr="008A622F" w:rsidRDefault="00AD0BC7" w:rsidP="00D52E75">
      <w:pPr>
        <w:shd w:val="clear" w:color="auto" w:fill="FFFFFF"/>
        <w:spacing w:after="0" w:line="360" w:lineRule="auto"/>
        <w:ind w:firstLine="360"/>
        <w:jc w:val="both"/>
        <w:rPr>
          <w:rFonts w:ascii="Times New Roman" w:eastAsia="Times New Roman" w:hAnsi="Times New Roman" w:cs="Times New Roman"/>
          <w:i/>
          <w:sz w:val="28"/>
          <w:szCs w:val="28"/>
          <w:lang w:eastAsia="ru-RU"/>
        </w:rPr>
      </w:pPr>
      <w:r w:rsidRPr="008A622F">
        <w:rPr>
          <w:rFonts w:ascii="Times New Roman" w:eastAsia="Times New Roman" w:hAnsi="Times New Roman" w:cs="Times New Roman"/>
          <w:i/>
          <w:sz w:val="28"/>
          <w:szCs w:val="28"/>
          <w:lang w:eastAsia="ru-RU"/>
        </w:rPr>
        <w:t>Опыт реализации программ свидетельствует об успешности профилактической работы по формированию у детей и подростков позитивного отношения к миру и высокой сопротивляемости к негативным явлениям.</w:t>
      </w:r>
    </w:p>
    <w:p w:rsidR="00AD0BC7" w:rsidRPr="008A622F" w:rsidRDefault="00AD0BC7" w:rsidP="008A622F">
      <w:pPr>
        <w:shd w:val="clear" w:color="auto" w:fill="FFFFFF"/>
        <w:spacing w:after="0" w:line="360" w:lineRule="auto"/>
        <w:jc w:val="center"/>
        <w:outlineLvl w:val="2"/>
        <w:rPr>
          <w:rFonts w:ascii="Times New Roman" w:eastAsia="Times New Roman" w:hAnsi="Times New Roman" w:cs="Times New Roman"/>
          <w:b/>
          <w:sz w:val="28"/>
          <w:szCs w:val="28"/>
          <w:lang w:eastAsia="ru-RU"/>
        </w:rPr>
      </w:pPr>
      <w:r w:rsidRPr="008A622F">
        <w:rPr>
          <w:rFonts w:ascii="Times New Roman" w:eastAsia="Times New Roman" w:hAnsi="Times New Roman" w:cs="Times New Roman"/>
          <w:b/>
          <w:sz w:val="28"/>
          <w:szCs w:val="28"/>
          <w:lang w:eastAsia="ru-RU"/>
        </w:rPr>
        <w:t>Словарь</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iCs/>
          <w:sz w:val="28"/>
          <w:szCs w:val="28"/>
          <w:lang w:eastAsia="ru-RU"/>
        </w:rPr>
        <w:t>Аддикция </w:t>
      </w:r>
      <w:r w:rsidRPr="008A622F">
        <w:rPr>
          <w:rFonts w:ascii="Times New Roman" w:eastAsia="Times New Roman" w:hAnsi="Times New Roman" w:cs="Times New Roman"/>
          <w:sz w:val="28"/>
          <w:szCs w:val="28"/>
          <w:lang w:eastAsia="ru-RU"/>
        </w:rPr>
        <w:t>(</w:t>
      </w:r>
      <w:proofErr w:type="spellStart"/>
      <w:r w:rsidRPr="008A622F">
        <w:rPr>
          <w:rFonts w:ascii="Times New Roman" w:eastAsia="Times New Roman" w:hAnsi="Times New Roman" w:cs="Times New Roman"/>
          <w:sz w:val="28"/>
          <w:szCs w:val="28"/>
          <w:lang w:eastAsia="ru-RU"/>
        </w:rPr>
        <w:t>addiction</w:t>
      </w:r>
      <w:proofErr w:type="spellEnd"/>
      <w:r w:rsidRPr="008A622F">
        <w:rPr>
          <w:rFonts w:ascii="Times New Roman" w:eastAsia="Times New Roman" w:hAnsi="Times New Roman" w:cs="Times New Roman"/>
          <w:sz w:val="28"/>
          <w:szCs w:val="28"/>
          <w:lang w:eastAsia="ru-RU"/>
        </w:rPr>
        <w:t xml:space="preserve"> - англ., склонность, пагубная привычка, за</w:t>
      </w:r>
      <w:r w:rsidRPr="008A622F">
        <w:rPr>
          <w:rFonts w:ascii="Times New Roman" w:eastAsia="Times New Roman" w:hAnsi="Times New Roman" w:cs="Times New Roman"/>
          <w:sz w:val="28"/>
          <w:szCs w:val="28"/>
          <w:lang w:eastAsia="ru-RU"/>
        </w:rPr>
        <w:softHyphen/>
        <w:t>висимость) - специфическое поведение, общей чертой которого явля</w:t>
      </w:r>
      <w:r w:rsidRPr="008A622F">
        <w:rPr>
          <w:rFonts w:ascii="Times New Roman" w:eastAsia="Times New Roman" w:hAnsi="Times New Roman" w:cs="Times New Roman"/>
          <w:sz w:val="28"/>
          <w:szCs w:val="28"/>
          <w:lang w:eastAsia="ru-RU"/>
        </w:rPr>
        <w:softHyphen/>
        <w:t>ется стремление уйти от реальности путем искусственного изменения психического состояния. Этот путь стереотипизируется и для каждого человека в существенной мере ограничивает сферу взаимодействия с окружающей средой, хотя для разных людей это может быть большой спектр способов изменения своего состояния. В соответствии с тем, какой конкретно способ используется, выделяют зависимость от нар</w:t>
      </w:r>
      <w:r w:rsidRPr="008A622F">
        <w:rPr>
          <w:rFonts w:ascii="Times New Roman" w:eastAsia="Times New Roman" w:hAnsi="Times New Roman" w:cs="Times New Roman"/>
          <w:sz w:val="28"/>
          <w:szCs w:val="28"/>
          <w:lang w:eastAsia="ru-RU"/>
        </w:rPr>
        <w:softHyphen/>
        <w:t>котиков, курения, алкоголя, еды (часто сладкого), сексуального об</w:t>
      </w:r>
      <w:r w:rsidRPr="008A622F">
        <w:rPr>
          <w:rFonts w:ascii="Times New Roman" w:eastAsia="Times New Roman" w:hAnsi="Times New Roman" w:cs="Times New Roman"/>
          <w:sz w:val="28"/>
          <w:szCs w:val="28"/>
          <w:lang w:eastAsia="ru-RU"/>
        </w:rPr>
        <w:softHyphen/>
        <w:t>щения, компьютера, азартных игр и т.д.</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iCs/>
          <w:sz w:val="28"/>
          <w:szCs w:val="28"/>
          <w:lang w:eastAsia="ru-RU"/>
        </w:rPr>
        <w:t>Аддикция химическая - </w:t>
      </w:r>
      <w:r w:rsidRPr="008A622F">
        <w:rPr>
          <w:rFonts w:ascii="Times New Roman" w:eastAsia="Times New Roman" w:hAnsi="Times New Roman" w:cs="Times New Roman"/>
          <w:sz w:val="28"/>
          <w:szCs w:val="28"/>
          <w:lang w:eastAsia="ru-RU"/>
        </w:rPr>
        <w:t>зависимость от того или иного химиче</w:t>
      </w:r>
      <w:r w:rsidRPr="008A622F">
        <w:rPr>
          <w:rFonts w:ascii="Times New Roman" w:eastAsia="Times New Roman" w:hAnsi="Times New Roman" w:cs="Times New Roman"/>
          <w:sz w:val="28"/>
          <w:szCs w:val="28"/>
          <w:lang w:eastAsia="ru-RU"/>
        </w:rPr>
        <w:softHyphen/>
        <w:t>ского препарата, изменяющего психическое состояние человека.</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iCs/>
          <w:sz w:val="28"/>
          <w:szCs w:val="28"/>
          <w:lang w:eastAsia="ru-RU"/>
        </w:rPr>
        <w:t xml:space="preserve">Аддикция </w:t>
      </w:r>
      <w:proofErr w:type="gramStart"/>
      <w:r w:rsidRPr="008A622F">
        <w:rPr>
          <w:rFonts w:ascii="Times New Roman" w:eastAsia="Times New Roman" w:hAnsi="Times New Roman" w:cs="Times New Roman"/>
          <w:i/>
          <w:iCs/>
          <w:sz w:val="28"/>
          <w:szCs w:val="28"/>
          <w:lang w:eastAsia="ru-RU"/>
        </w:rPr>
        <w:t>нехимическая</w:t>
      </w:r>
      <w:proofErr w:type="gramEnd"/>
      <w:r w:rsidRPr="008A622F">
        <w:rPr>
          <w:rFonts w:ascii="Times New Roman" w:eastAsia="Times New Roman" w:hAnsi="Times New Roman" w:cs="Times New Roman"/>
          <w:i/>
          <w:iCs/>
          <w:sz w:val="28"/>
          <w:szCs w:val="28"/>
          <w:lang w:eastAsia="ru-RU"/>
        </w:rPr>
        <w:t> </w:t>
      </w:r>
      <w:r w:rsidRPr="008A622F">
        <w:rPr>
          <w:rFonts w:ascii="Times New Roman" w:eastAsia="Times New Roman" w:hAnsi="Times New Roman" w:cs="Times New Roman"/>
          <w:sz w:val="28"/>
          <w:szCs w:val="28"/>
          <w:lang w:eastAsia="ru-RU"/>
        </w:rPr>
        <w:t>- аддикция, при которой объектом зави</w:t>
      </w:r>
      <w:r w:rsidRPr="008A622F">
        <w:rPr>
          <w:rFonts w:ascii="Times New Roman" w:eastAsia="Times New Roman" w:hAnsi="Times New Roman" w:cs="Times New Roman"/>
          <w:sz w:val="28"/>
          <w:szCs w:val="28"/>
          <w:lang w:eastAsia="ru-RU"/>
        </w:rPr>
        <w:softHyphen/>
        <w:t>симости становится некоторый поведенческий паттерн, а не вещество, вызывающее изменение психического состояния. Именно на этом ос</w:t>
      </w:r>
      <w:r w:rsidRPr="008A622F">
        <w:rPr>
          <w:rFonts w:ascii="Times New Roman" w:eastAsia="Times New Roman" w:hAnsi="Times New Roman" w:cs="Times New Roman"/>
          <w:sz w:val="28"/>
          <w:szCs w:val="28"/>
          <w:lang w:eastAsia="ru-RU"/>
        </w:rPr>
        <w:softHyphen/>
        <w:t>новании такой вид зависимости называется поведенческой аддикцией.</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iCs/>
          <w:sz w:val="28"/>
          <w:szCs w:val="28"/>
          <w:lang w:eastAsia="ru-RU"/>
        </w:rPr>
        <w:lastRenderedPageBreak/>
        <w:t>Аддикция алиментарная </w:t>
      </w:r>
      <w:r w:rsidRPr="008A622F">
        <w:rPr>
          <w:rFonts w:ascii="Times New Roman" w:eastAsia="Times New Roman" w:hAnsi="Times New Roman" w:cs="Times New Roman"/>
          <w:sz w:val="28"/>
          <w:szCs w:val="28"/>
          <w:lang w:eastAsia="ru-RU"/>
        </w:rPr>
        <w:t>- тип поведения, при котором уход от реальности и изменение психического состояния достигаются посредством удовольствия от приема пищи.</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iCs/>
          <w:sz w:val="28"/>
          <w:szCs w:val="28"/>
          <w:lang w:eastAsia="ru-RU"/>
        </w:rPr>
        <w:t>Гэмблинг - </w:t>
      </w:r>
      <w:r w:rsidRPr="008A622F">
        <w:rPr>
          <w:rFonts w:ascii="Times New Roman" w:eastAsia="Times New Roman" w:hAnsi="Times New Roman" w:cs="Times New Roman"/>
          <w:sz w:val="28"/>
          <w:szCs w:val="28"/>
          <w:lang w:eastAsia="ru-RU"/>
        </w:rPr>
        <w:t xml:space="preserve">(от </w:t>
      </w:r>
      <w:proofErr w:type="spellStart"/>
      <w:r w:rsidRPr="008A622F">
        <w:rPr>
          <w:rFonts w:ascii="Times New Roman" w:eastAsia="Times New Roman" w:hAnsi="Times New Roman" w:cs="Times New Roman"/>
          <w:sz w:val="28"/>
          <w:szCs w:val="28"/>
          <w:lang w:eastAsia="ru-RU"/>
        </w:rPr>
        <w:t>game</w:t>
      </w:r>
      <w:proofErr w:type="spellEnd"/>
      <w:r w:rsidRPr="008A622F">
        <w:rPr>
          <w:rFonts w:ascii="Times New Roman" w:eastAsia="Times New Roman" w:hAnsi="Times New Roman" w:cs="Times New Roman"/>
          <w:sz w:val="28"/>
          <w:szCs w:val="28"/>
          <w:lang w:eastAsia="ru-RU"/>
        </w:rPr>
        <w:t xml:space="preserve"> - англ., игра) - зависимость от азартных игр, вид аддикции, при которой уход от реальности и изменение состояния достигаются возбуждением во время азартной игры.</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iCs/>
          <w:sz w:val="28"/>
          <w:szCs w:val="28"/>
          <w:lang w:eastAsia="ru-RU"/>
        </w:rPr>
        <w:t>Девиантное </w:t>
      </w:r>
      <w:r w:rsidRPr="008A622F">
        <w:rPr>
          <w:rFonts w:ascii="Times New Roman" w:eastAsia="Times New Roman" w:hAnsi="Times New Roman" w:cs="Times New Roman"/>
          <w:sz w:val="28"/>
          <w:szCs w:val="28"/>
          <w:lang w:eastAsia="ru-RU"/>
        </w:rPr>
        <w:t>(от лат. deviatio — отклонение) поведение - термин, описывающий поведение, отклоняющееся от неких принятых в обще</w:t>
      </w:r>
      <w:r w:rsidRPr="008A622F">
        <w:rPr>
          <w:rFonts w:ascii="Times New Roman" w:eastAsia="Times New Roman" w:hAnsi="Times New Roman" w:cs="Times New Roman"/>
          <w:sz w:val="28"/>
          <w:szCs w:val="28"/>
          <w:lang w:eastAsia="ru-RU"/>
        </w:rPr>
        <w:softHyphen/>
        <w:t>стве стандартов.</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iCs/>
          <w:sz w:val="28"/>
          <w:szCs w:val="28"/>
          <w:lang w:eastAsia="ru-RU"/>
        </w:rPr>
        <w:t>Шоппинг</w:t>
      </w:r>
      <w:r w:rsidR="00D52E75">
        <w:rPr>
          <w:rFonts w:ascii="Times New Roman" w:eastAsia="Times New Roman" w:hAnsi="Times New Roman" w:cs="Times New Roman"/>
          <w:i/>
          <w:iCs/>
          <w:sz w:val="28"/>
          <w:szCs w:val="28"/>
          <w:lang w:eastAsia="ru-RU"/>
        </w:rPr>
        <w:t xml:space="preserve"> </w:t>
      </w:r>
      <w:r w:rsidRPr="008A622F">
        <w:rPr>
          <w:rFonts w:ascii="Times New Roman" w:eastAsia="Times New Roman" w:hAnsi="Times New Roman" w:cs="Times New Roman"/>
          <w:i/>
          <w:iCs/>
          <w:sz w:val="28"/>
          <w:szCs w:val="28"/>
          <w:lang w:eastAsia="ru-RU"/>
        </w:rPr>
        <w:t>- </w:t>
      </w:r>
      <w:r w:rsidRPr="008A622F">
        <w:rPr>
          <w:rFonts w:ascii="Times New Roman" w:eastAsia="Times New Roman" w:hAnsi="Times New Roman" w:cs="Times New Roman"/>
          <w:sz w:val="28"/>
          <w:szCs w:val="28"/>
          <w:lang w:eastAsia="ru-RU"/>
        </w:rPr>
        <w:t>посещение магазинов и покупки не потому, что не</w:t>
      </w:r>
      <w:r w:rsidRPr="008A622F">
        <w:rPr>
          <w:rFonts w:ascii="Times New Roman" w:eastAsia="Times New Roman" w:hAnsi="Times New Roman" w:cs="Times New Roman"/>
          <w:sz w:val="28"/>
          <w:szCs w:val="28"/>
          <w:lang w:eastAsia="ru-RU"/>
        </w:rPr>
        <w:softHyphen/>
        <w:t>что необходимо, а для получения удовольствия</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iCs/>
          <w:sz w:val="28"/>
          <w:szCs w:val="28"/>
          <w:lang w:eastAsia="ru-RU"/>
        </w:rPr>
        <w:t>Здоровье</w:t>
      </w:r>
      <w:r w:rsidRPr="008A622F">
        <w:rPr>
          <w:rFonts w:ascii="Times New Roman" w:eastAsia="Times New Roman" w:hAnsi="Times New Roman" w:cs="Times New Roman"/>
          <w:sz w:val="28"/>
          <w:szCs w:val="28"/>
          <w:lang w:eastAsia="ru-RU"/>
        </w:rPr>
        <w:t> – это состояние полного физического, духовного и социального благополучия. Определение Всемирной Организации Здравоохранения (ВОЗ).</w:t>
      </w:r>
    </w:p>
    <w:p w:rsidR="00AD0BC7" w:rsidRPr="008A622F" w:rsidRDefault="00AD0BC7" w:rsidP="00D52E75">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A622F">
        <w:rPr>
          <w:rFonts w:ascii="Times New Roman" w:eastAsia="Times New Roman" w:hAnsi="Times New Roman" w:cs="Times New Roman"/>
          <w:i/>
          <w:iCs/>
          <w:sz w:val="28"/>
          <w:szCs w:val="28"/>
          <w:lang w:eastAsia="ru-RU"/>
        </w:rPr>
        <w:t>Здоровье</w:t>
      </w:r>
      <w:r w:rsidRPr="008A622F">
        <w:rPr>
          <w:rFonts w:ascii="Times New Roman" w:eastAsia="Times New Roman" w:hAnsi="Times New Roman" w:cs="Times New Roman"/>
          <w:b/>
          <w:bCs/>
          <w:sz w:val="28"/>
          <w:szCs w:val="28"/>
          <w:lang w:eastAsia="ru-RU"/>
        </w:rPr>
        <w:t> – </w:t>
      </w:r>
      <w:r w:rsidRPr="008A622F">
        <w:rPr>
          <w:rFonts w:ascii="Times New Roman" w:eastAsia="Times New Roman" w:hAnsi="Times New Roman" w:cs="Times New Roman"/>
          <w:sz w:val="28"/>
          <w:szCs w:val="28"/>
          <w:lang w:eastAsia="ru-RU"/>
        </w:rPr>
        <w:t>это такое состояние духа, эмоционально-психологической и физиологической сфер жизнедеятельности человека, которое создает наиболее благоприятные условия для расцвета его личности, его талантов и способностей, для осознания им своей неразрывной связи с окружающим миром, своей ответственности за него (Шаталова Г.С. «Философия здоровья»)</w:t>
      </w:r>
    </w:p>
    <w:p w:rsidR="00FE43B4" w:rsidRPr="008A622F" w:rsidRDefault="00D52E75" w:rsidP="008A622F">
      <w:pPr>
        <w:spacing w:after="0" w:line="360" w:lineRule="auto"/>
        <w:jc w:val="both"/>
        <w:rPr>
          <w:rFonts w:ascii="Times New Roman" w:hAnsi="Times New Roman" w:cs="Times New Roman"/>
          <w:sz w:val="28"/>
          <w:szCs w:val="28"/>
        </w:rPr>
      </w:pPr>
    </w:p>
    <w:sectPr w:rsidR="00FE43B4" w:rsidRPr="008A622F" w:rsidSect="00095FFE">
      <w:pgSz w:w="11906" w:h="16838"/>
      <w:pgMar w:top="1134" w:right="850" w:bottom="1134" w:left="851" w:header="708" w:footer="708" w:gutter="0"/>
      <w:pgBorders w:offsetFrom="page">
        <w:top w:val="single" w:sz="24" w:space="24" w:color="FF33CC"/>
        <w:left w:val="single" w:sz="24" w:space="24" w:color="FF33CC"/>
        <w:bottom w:val="single" w:sz="24" w:space="24" w:color="FF33CC"/>
        <w:right w:val="single" w:sz="24" w:space="24" w:color="FF33CC"/>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1.25pt;height:11.25pt" o:bullet="t">
        <v:imagedata r:id="rId1" o:title="msoEBC1"/>
      </v:shape>
    </w:pict>
  </w:numPicBullet>
  <w:abstractNum w:abstractNumId="0">
    <w:nsid w:val="020C22CD"/>
    <w:multiLevelType w:val="multilevel"/>
    <w:tmpl w:val="9350F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501C64"/>
    <w:multiLevelType w:val="hybridMultilevel"/>
    <w:tmpl w:val="AFB2CB44"/>
    <w:lvl w:ilvl="0" w:tplc="04190007">
      <w:start w:val="1"/>
      <w:numFmt w:val="bullet"/>
      <w:lvlText w:val=""/>
      <w:lvlPicBulletId w:val="0"/>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3CA3D31"/>
    <w:multiLevelType w:val="multilevel"/>
    <w:tmpl w:val="8CB6A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CF09D2"/>
    <w:multiLevelType w:val="multilevel"/>
    <w:tmpl w:val="B6F0B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C93492"/>
    <w:multiLevelType w:val="hybridMultilevel"/>
    <w:tmpl w:val="69ECEFA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BA14402"/>
    <w:multiLevelType w:val="hybridMultilevel"/>
    <w:tmpl w:val="987072E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CC56591"/>
    <w:multiLevelType w:val="hybridMultilevel"/>
    <w:tmpl w:val="635AD5A4"/>
    <w:lvl w:ilvl="0" w:tplc="04190007">
      <w:start w:val="1"/>
      <w:numFmt w:val="bullet"/>
      <w:lvlText w:val=""/>
      <w:lvlPicBulletId w:val="0"/>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5961168C"/>
    <w:multiLevelType w:val="multilevel"/>
    <w:tmpl w:val="595A6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B5B6C83"/>
    <w:multiLevelType w:val="multilevel"/>
    <w:tmpl w:val="48EA9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AF59AA"/>
    <w:multiLevelType w:val="hybridMultilevel"/>
    <w:tmpl w:val="4DA07B52"/>
    <w:lvl w:ilvl="0" w:tplc="04190007">
      <w:start w:val="1"/>
      <w:numFmt w:val="bullet"/>
      <w:lvlText w:val=""/>
      <w:lvlPicBulletId w:val="0"/>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638B0FF1"/>
    <w:multiLevelType w:val="multilevel"/>
    <w:tmpl w:val="85DC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50665D2"/>
    <w:multiLevelType w:val="multilevel"/>
    <w:tmpl w:val="D372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6A39CD"/>
    <w:multiLevelType w:val="hybridMultilevel"/>
    <w:tmpl w:val="83BAD952"/>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85C3582"/>
    <w:multiLevelType w:val="multilevel"/>
    <w:tmpl w:val="097A0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11"/>
  </w:num>
  <w:num w:numId="4">
    <w:abstractNumId w:val="13"/>
  </w:num>
  <w:num w:numId="5">
    <w:abstractNumId w:val="10"/>
  </w:num>
  <w:num w:numId="6">
    <w:abstractNumId w:val="8"/>
  </w:num>
  <w:num w:numId="7">
    <w:abstractNumId w:val="2"/>
  </w:num>
  <w:num w:numId="8">
    <w:abstractNumId w:val="3"/>
  </w:num>
  <w:num w:numId="9">
    <w:abstractNumId w:val="6"/>
  </w:num>
  <w:num w:numId="10">
    <w:abstractNumId w:val="1"/>
  </w:num>
  <w:num w:numId="11">
    <w:abstractNumId w:val="5"/>
  </w:num>
  <w:num w:numId="12">
    <w:abstractNumId w:val="4"/>
  </w:num>
  <w:num w:numId="13">
    <w:abstractNumId w:val="9"/>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D0BC7"/>
    <w:rsid w:val="00095FFE"/>
    <w:rsid w:val="000A0127"/>
    <w:rsid w:val="0035545A"/>
    <w:rsid w:val="004A27B0"/>
    <w:rsid w:val="007C468E"/>
    <w:rsid w:val="00835199"/>
    <w:rsid w:val="008970D1"/>
    <w:rsid w:val="008A622F"/>
    <w:rsid w:val="00AD0BC7"/>
    <w:rsid w:val="00B533ED"/>
    <w:rsid w:val="00D52E75"/>
    <w:rsid w:val="00D857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45A"/>
  </w:style>
  <w:style w:type="paragraph" w:styleId="1">
    <w:name w:val="heading 1"/>
    <w:basedOn w:val="a"/>
    <w:link w:val="10"/>
    <w:uiPriority w:val="9"/>
    <w:qFormat/>
    <w:rsid w:val="00AD0B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AD0BC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D0BC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0BC7"/>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AD0BC7"/>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AD0BC7"/>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AD0B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D0BC7"/>
    <w:rPr>
      <w:b/>
      <w:bCs/>
    </w:rPr>
  </w:style>
  <w:style w:type="character" w:styleId="a5">
    <w:name w:val="Emphasis"/>
    <w:basedOn w:val="a0"/>
    <w:uiPriority w:val="20"/>
    <w:qFormat/>
    <w:rsid w:val="00AD0BC7"/>
    <w:rPr>
      <w:i/>
      <w:iCs/>
    </w:rPr>
  </w:style>
  <w:style w:type="paragraph" w:styleId="a6">
    <w:name w:val="List Paragraph"/>
    <w:basedOn w:val="a"/>
    <w:uiPriority w:val="34"/>
    <w:qFormat/>
    <w:rsid w:val="00835199"/>
    <w:pPr>
      <w:ind w:left="720"/>
      <w:contextualSpacing/>
    </w:pPr>
  </w:style>
</w:styles>
</file>

<file path=word/webSettings.xml><?xml version="1.0" encoding="utf-8"?>
<w:webSettings xmlns:r="http://schemas.openxmlformats.org/officeDocument/2006/relationships" xmlns:w="http://schemas.openxmlformats.org/wordprocessingml/2006/main">
  <w:divs>
    <w:div w:id="1890409744">
      <w:bodyDiv w:val="1"/>
      <w:marLeft w:val="0"/>
      <w:marRight w:val="0"/>
      <w:marTop w:val="0"/>
      <w:marBottom w:val="0"/>
      <w:divBdr>
        <w:top w:val="none" w:sz="0" w:space="0" w:color="auto"/>
        <w:left w:val="none" w:sz="0" w:space="0" w:color="auto"/>
        <w:bottom w:val="none" w:sz="0" w:space="0" w:color="auto"/>
        <w:right w:val="none" w:sz="0" w:space="0" w:color="auto"/>
      </w:divBdr>
      <w:divsChild>
        <w:div w:id="1235816502">
          <w:marLeft w:val="0"/>
          <w:marRight w:val="0"/>
          <w:marTop w:val="0"/>
          <w:marBottom w:val="0"/>
          <w:divBdr>
            <w:top w:val="none" w:sz="0" w:space="0" w:color="auto"/>
            <w:left w:val="none" w:sz="0" w:space="0" w:color="auto"/>
            <w:bottom w:val="none" w:sz="0" w:space="0" w:color="auto"/>
            <w:right w:val="none" w:sz="0" w:space="0" w:color="auto"/>
          </w:divBdr>
        </w:div>
        <w:div w:id="63677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10</Pages>
  <Words>2498</Words>
  <Characters>14240</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dc:creator>
  <cp:keywords/>
  <dc:description/>
  <cp:lastModifiedBy>ZAM_1</cp:lastModifiedBy>
  <cp:revision>7</cp:revision>
  <dcterms:created xsi:type="dcterms:W3CDTF">2026-02-18T06:52:00Z</dcterms:created>
  <dcterms:modified xsi:type="dcterms:W3CDTF">2026-02-25T11:25:00Z</dcterms:modified>
</cp:coreProperties>
</file>